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51A" w:rsidRDefault="00B8585F">
      <w:pPr>
        <w:jc w:val="center"/>
        <w:rPr>
          <w:b/>
        </w:rPr>
      </w:pPr>
      <w:r>
        <w:rPr>
          <w:b/>
        </w:rPr>
        <w:t xml:space="preserve">Федеральное государственное образовательное </w:t>
      </w:r>
      <w:r>
        <w:rPr>
          <w:b/>
        </w:rPr>
        <w:br/>
        <w:t>бюджетное учреждение высшего образования</w:t>
      </w:r>
    </w:p>
    <w:p w:rsidR="00AD251A" w:rsidRDefault="00AD251A">
      <w:pPr>
        <w:jc w:val="center"/>
        <w:rPr>
          <w:b/>
          <w:sz w:val="16"/>
          <w:szCs w:val="16"/>
        </w:rPr>
      </w:pPr>
    </w:p>
    <w:p w:rsidR="00AD251A" w:rsidRDefault="00B8585F">
      <w:pPr>
        <w:widowControl/>
        <w:pBdr>
          <w:top w:val="nil"/>
          <w:left w:val="nil"/>
          <w:bottom w:val="nil"/>
          <w:right w:val="nil"/>
          <w:between w:val="nil"/>
        </w:pBdr>
        <w:jc w:val="center"/>
        <w:rPr>
          <w:b/>
          <w:smallCaps/>
          <w:color w:val="000000"/>
        </w:rPr>
      </w:pPr>
      <w:r>
        <w:rPr>
          <w:b/>
          <w:smallCaps/>
          <w:color w:val="000000"/>
        </w:rPr>
        <w:t xml:space="preserve">«ФИНАНСОВЫЙ УНИВЕРСИТЕТ ПРИ </w:t>
      </w:r>
      <w:r>
        <w:rPr>
          <w:b/>
          <w:smallCaps/>
          <w:color w:val="000000"/>
        </w:rPr>
        <w:br/>
        <w:t>ПРАВИТЕЛЬСТВЕ РОССИЙСКОЙ ФЕДЕРАЦИИ»</w:t>
      </w:r>
    </w:p>
    <w:p w:rsidR="00AD251A" w:rsidRDefault="00B8585F">
      <w:pPr>
        <w:widowControl/>
        <w:pBdr>
          <w:top w:val="nil"/>
          <w:left w:val="nil"/>
          <w:bottom w:val="nil"/>
          <w:right w:val="nil"/>
          <w:between w:val="nil"/>
        </w:pBdr>
        <w:jc w:val="center"/>
        <w:rPr>
          <w:b/>
          <w:color w:val="000000"/>
        </w:rPr>
      </w:pPr>
      <w:r>
        <w:rPr>
          <w:b/>
          <w:color w:val="000000"/>
        </w:rPr>
        <w:t>(Финансовый университет)</w:t>
      </w:r>
    </w:p>
    <w:p w:rsidR="00AD251A" w:rsidRDefault="00AD251A">
      <w:pPr>
        <w:widowControl/>
        <w:pBdr>
          <w:top w:val="nil"/>
          <w:left w:val="nil"/>
          <w:bottom w:val="nil"/>
          <w:right w:val="nil"/>
          <w:between w:val="nil"/>
        </w:pBdr>
        <w:jc w:val="center"/>
        <w:rPr>
          <w:color w:val="000000"/>
        </w:rPr>
      </w:pPr>
    </w:p>
    <w:p w:rsidR="00AD251A" w:rsidRDefault="00B8585F">
      <w:pPr>
        <w:jc w:val="center"/>
        <w:rPr>
          <w:b/>
        </w:rPr>
      </w:pPr>
      <w:r>
        <w:rPr>
          <w:b/>
        </w:rPr>
        <w:t>Кафедра анализа данных и машинного обучения</w:t>
      </w:r>
    </w:p>
    <w:p w:rsidR="00AD251A" w:rsidRDefault="00B8585F">
      <w:pPr>
        <w:jc w:val="center"/>
      </w:pPr>
      <w:r>
        <w:rPr>
          <w:b/>
        </w:rPr>
        <w:t>Факультета информационных технологий и анализа больших данных</w:t>
      </w:r>
    </w:p>
    <w:p w:rsidR="00AD251A" w:rsidRDefault="00AD251A">
      <w:pPr>
        <w:jc w:val="right"/>
      </w:pPr>
    </w:p>
    <w:p w:rsidR="00AD251A" w:rsidRDefault="00B8585F">
      <w:pPr>
        <w:widowControl/>
        <w:spacing w:line="360" w:lineRule="auto"/>
        <w:ind w:left="5103"/>
      </w:pPr>
      <w:r>
        <w:t xml:space="preserve">                         УТВЕРЖДАЮ</w:t>
      </w:r>
    </w:p>
    <w:p w:rsidR="00AD251A" w:rsidRDefault="00B8585F">
      <w:pPr>
        <w:widowControl/>
        <w:spacing w:line="360" w:lineRule="auto"/>
        <w:ind w:left="5103"/>
      </w:pPr>
      <w:r>
        <w:t xml:space="preserve">                         Проректор по учебной </w:t>
      </w:r>
      <w:r>
        <w:br/>
        <w:t xml:space="preserve">                         и методической работе</w:t>
      </w:r>
    </w:p>
    <w:p w:rsidR="00AD251A" w:rsidRDefault="00B8585F">
      <w:pPr>
        <w:widowControl/>
        <w:spacing w:line="360" w:lineRule="auto"/>
        <w:ind w:left="5103"/>
      </w:pPr>
      <w:r>
        <w:t xml:space="preserve">                         __________ Е.А. Каменева</w:t>
      </w:r>
    </w:p>
    <w:p w:rsidR="00AD251A" w:rsidRDefault="00B8585F">
      <w:pPr>
        <w:widowControl/>
        <w:spacing w:line="360" w:lineRule="auto"/>
        <w:ind w:left="5103"/>
      </w:pPr>
      <w:r>
        <w:t xml:space="preserve">                         </w:t>
      </w:r>
      <w:r w:rsidR="00614F0D">
        <w:t>29.08.</w:t>
      </w:r>
      <w:r w:rsidR="003259D6">
        <w:t>2025 г.</w:t>
      </w:r>
    </w:p>
    <w:p w:rsidR="00AD251A" w:rsidRDefault="00AD251A">
      <w:pPr>
        <w:jc w:val="center"/>
        <w:rPr>
          <w:sz w:val="32"/>
          <w:szCs w:val="32"/>
        </w:rPr>
      </w:pPr>
    </w:p>
    <w:p w:rsidR="00AD251A" w:rsidRDefault="00B8585F">
      <w:pPr>
        <w:jc w:val="center"/>
        <w:rPr>
          <w:b/>
        </w:rPr>
      </w:pPr>
      <w:r>
        <w:rPr>
          <w:b/>
        </w:rPr>
        <w:t xml:space="preserve">С.В. Макрушин, З.Х. </w:t>
      </w:r>
      <w:proofErr w:type="spellStart"/>
      <w:r>
        <w:rPr>
          <w:b/>
        </w:rPr>
        <w:t>Калажоков</w:t>
      </w:r>
      <w:proofErr w:type="spellEnd"/>
    </w:p>
    <w:p w:rsidR="00AD251A" w:rsidRDefault="00AD251A">
      <w:pPr>
        <w:jc w:val="center"/>
        <w:rPr>
          <w:sz w:val="32"/>
          <w:szCs w:val="32"/>
        </w:rPr>
      </w:pPr>
    </w:p>
    <w:p w:rsidR="00AD251A" w:rsidRDefault="00B8585F">
      <w:pPr>
        <w:jc w:val="center"/>
        <w:rPr>
          <w:b/>
        </w:rPr>
      </w:pPr>
      <w:proofErr w:type="spellStart"/>
      <w:r>
        <w:rPr>
          <w:b/>
          <w:highlight w:val="white"/>
        </w:rPr>
        <w:t>О</w:t>
      </w:r>
      <w:r>
        <w:rPr>
          <w:b/>
        </w:rPr>
        <w:t>cновы</w:t>
      </w:r>
      <w:proofErr w:type="spellEnd"/>
      <w:r>
        <w:rPr>
          <w:b/>
        </w:rPr>
        <w:t xml:space="preserve"> глубокого обучения</w:t>
      </w:r>
    </w:p>
    <w:p w:rsidR="00AD251A" w:rsidRDefault="00AD251A">
      <w:pPr>
        <w:jc w:val="center"/>
        <w:rPr>
          <w:b/>
        </w:rPr>
      </w:pPr>
    </w:p>
    <w:p w:rsidR="00AD251A" w:rsidRDefault="00B8585F">
      <w:pPr>
        <w:jc w:val="center"/>
        <w:rPr>
          <w:b/>
        </w:rPr>
      </w:pPr>
      <w:r>
        <w:rPr>
          <w:b/>
        </w:rPr>
        <w:t>Рабочая программа дисциплины</w:t>
      </w:r>
    </w:p>
    <w:p w:rsidR="00AD251A" w:rsidRDefault="00AD251A">
      <w:pPr>
        <w:jc w:val="center"/>
        <w:rPr>
          <w:b/>
          <w:sz w:val="16"/>
          <w:szCs w:val="16"/>
        </w:rPr>
      </w:pPr>
    </w:p>
    <w:p w:rsidR="00AD251A" w:rsidRDefault="00B8585F">
      <w:pPr>
        <w:spacing w:line="276" w:lineRule="auto"/>
        <w:jc w:val="center"/>
      </w:pPr>
      <w:r>
        <w:t>для студентов, обучающихся по направлению подготовки:</w:t>
      </w:r>
    </w:p>
    <w:p w:rsidR="00AD251A" w:rsidRDefault="00B8585F">
      <w:pPr>
        <w:spacing w:line="276" w:lineRule="auto"/>
        <w:jc w:val="center"/>
      </w:pPr>
      <w:r>
        <w:t>09.03.04 - Программная инженерия,</w:t>
      </w:r>
    </w:p>
    <w:p w:rsidR="00AD251A" w:rsidRDefault="00B8585F">
      <w:pPr>
        <w:spacing w:line="276" w:lineRule="auto"/>
        <w:jc w:val="center"/>
        <w:rPr>
          <w:color w:val="000000"/>
        </w:rPr>
      </w:pPr>
      <w:r>
        <w:rPr>
          <w:color w:val="000000"/>
        </w:rPr>
        <w:t>ОП «</w:t>
      </w:r>
      <w:r w:rsidR="003259D6">
        <w:t>Инженер-разработчик</w:t>
      </w:r>
      <w:r>
        <w:t xml:space="preserve"> программного обеспечения</w:t>
      </w:r>
      <w:r w:rsidR="009F341F">
        <w:rPr>
          <w:color w:val="000000"/>
        </w:rPr>
        <w:t>»</w:t>
      </w:r>
      <w:r>
        <w:rPr>
          <w:color w:val="000000"/>
        </w:rPr>
        <w:t xml:space="preserve"> </w:t>
      </w:r>
    </w:p>
    <w:p w:rsidR="00AD251A" w:rsidRDefault="00AD251A">
      <w:pPr>
        <w:spacing w:line="276" w:lineRule="auto"/>
        <w:jc w:val="center"/>
        <w:rPr>
          <w:i/>
        </w:rPr>
      </w:pPr>
    </w:p>
    <w:p w:rsidR="00AD251A" w:rsidRDefault="00B8585F">
      <w:pPr>
        <w:jc w:val="center"/>
        <w:rPr>
          <w:i/>
        </w:rPr>
      </w:pPr>
      <w:r>
        <w:rPr>
          <w:i/>
        </w:rPr>
        <w:t xml:space="preserve">Рекомендовано Ученым советом </w:t>
      </w:r>
      <w:r>
        <w:rPr>
          <w:i/>
        </w:rPr>
        <w:br/>
        <w:t>Факультета информационных технологий и анализа больших данных</w:t>
      </w:r>
    </w:p>
    <w:p w:rsidR="00AD251A" w:rsidRDefault="00B8585F">
      <w:pPr>
        <w:jc w:val="center"/>
        <w:rPr>
          <w:i/>
        </w:rPr>
      </w:pPr>
      <w:r>
        <w:rPr>
          <w:i/>
        </w:rPr>
        <w:t>(протокол №</w:t>
      </w:r>
      <w:r w:rsidR="006C2328">
        <w:rPr>
          <w:i/>
        </w:rPr>
        <w:t xml:space="preserve"> 44</w:t>
      </w:r>
      <w:r>
        <w:rPr>
          <w:i/>
        </w:rPr>
        <w:t xml:space="preserve"> от</w:t>
      </w:r>
      <w:r w:rsidR="006C2328">
        <w:rPr>
          <w:i/>
        </w:rPr>
        <w:t xml:space="preserve"> 21.05.</w:t>
      </w:r>
      <w:r>
        <w:rPr>
          <w:i/>
        </w:rPr>
        <w:t>2024 г.)</w:t>
      </w:r>
    </w:p>
    <w:p w:rsidR="00AD251A" w:rsidRDefault="00AD251A">
      <w:pPr>
        <w:jc w:val="center"/>
        <w:rPr>
          <w:i/>
        </w:rPr>
      </w:pPr>
    </w:p>
    <w:p w:rsidR="00AD251A" w:rsidRDefault="00B8585F">
      <w:pPr>
        <w:jc w:val="center"/>
        <w:rPr>
          <w:i/>
        </w:rPr>
      </w:pPr>
      <w:r>
        <w:rPr>
          <w:i/>
        </w:rPr>
        <w:t>Одобрено советом Кафедры анализа данных и машинного обучения</w:t>
      </w:r>
    </w:p>
    <w:p w:rsidR="00AD251A" w:rsidRDefault="006C2328" w:rsidP="006C2328">
      <w:pPr>
        <w:rPr>
          <w:i/>
        </w:rPr>
      </w:pPr>
      <w:r>
        <w:rPr>
          <w:i/>
        </w:rPr>
        <w:t xml:space="preserve">                                              </w:t>
      </w:r>
      <w:r w:rsidR="00B8585F">
        <w:rPr>
          <w:i/>
        </w:rPr>
        <w:t>(протокол №</w:t>
      </w:r>
      <w:r>
        <w:rPr>
          <w:i/>
        </w:rPr>
        <w:t xml:space="preserve"> 01 </w:t>
      </w:r>
      <w:r w:rsidR="00B8585F">
        <w:rPr>
          <w:i/>
        </w:rPr>
        <w:t>от</w:t>
      </w:r>
      <w:r>
        <w:rPr>
          <w:i/>
        </w:rPr>
        <w:t xml:space="preserve"> 06.05.</w:t>
      </w:r>
      <w:r w:rsidR="00B8585F">
        <w:rPr>
          <w:i/>
        </w:rPr>
        <w:t>2024 г.)</w:t>
      </w:r>
    </w:p>
    <w:p w:rsidR="00AD251A" w:rsidRDefault="00AD251A">
      <w:pPr>
        <w:jc w:val="center"/>
        <w:rPr>
          <w:i/>
        </w:rPr>
      </w:pPr>
    </w:p>
    <w:p w:rsidR="00AD251A" w:rsidRDefault="00AD251A">
      <w:pPr>
        <w:spacing w:line="276" w:lineRule="auto"/>
        <w:jc w:val="center"/>
      </w:pPr>
    </w:p>
    <w:p w:rsidR="00AD251A" w:rsidRDefault="00AD251A">
      <w:pPr>
        <w:spacing w:line="276" w:lineRule="auto"/>
        <w:jc w:val="center"/>
      </w:pPr>
    </w:p>
    <w:p w:rsidR="003259D6" w:rsidRDefault="003259D6">
      <w:pPr>
        <w:spacing w:line="276" w:lineRule="auto"/>
        <w:jc w:val="center"/>
      </w:pPr>
    </w:p>
    <w:p w:rsidR="00AD251A" w:rsidRDefault="00AD251A">
      <w:pPr>
        <w:spacing w:line="276" w:lineRule="auto"/>
        <w:jc w:val="center"/>
      </w:pPr>
    </w:p>
    <w:p w:rsidR="009F341F" w:rsidRDefault="009F341F">
      <w:pPr>
        <w:spacing w:line="276" w:lineRule="auto"/>
        <w:jc w:val="center"/>
      </w:pPr>
    </w:p>
    <w:p w:rsidR="00AD251A" w:rsidRDefault="00B8585F">
      <w:pPr>
        <w:jc w:val="center"/>
        <w:rPr>
          <w:b/>
        </w:rPr>
      </w:pPr>
      <w:r>
        <w:rPr>
          <w:b/>
        </w:rPr>
        <w:t>Москва 202</w:t>
      </w:r>
      <w:r w:rsidR="003259D6">
        <w:rPr>
          <w:b/>
        </w:rPr>
        <w:t>5</w:t>
      </w:r>
    </w:p>
    <w:p w:rsidR="00AD251A" w:rsidRDefault="00B8585F">
      <w:pPr>
        <w:widowControl/>
        <w:spacing w:after="200" w:line="276" w:lineRule="auto"/>
        <w:rPr>
          <w:i/>
          <w:sz w:val="24"/>
          <w:szCs w:val="24"/>
        </w:rPr>
      </w:pPr>
      <w:r>
        <w:br w:type="page"/>
      </w:r>
    </w:p>
    <w:p w:rsidR="00AD251A" w:rsidRDefault="00AD251A">
      <w:pPr>
        <w:rPr>
          <w:sz w:val="24"/>
          <w:szCs w:val="24"/>
        </w:rPr>
      </w:pPr>
    </w:p>
    <w:p w:rsidR="00AD251A" w:rsidRDefault="00B8585F">
      <w:pPr>
        <w:jc w:val="center"/>
        <w:rPr>
          <w:b/>
        </w:rPr>
      </w:pPr>
      <w:r>
        <w:rPr>
          <w:b/>
        </w:rPr>
        <w:t>СОДЕРЖАНИЕ</w:t>
      </w:r>
    </w:p>
    <w:p w:rsidR="00AD251A" w:rsidRDefault="00AD251A">
      <w:pPr>
        <w:jc w:val="center"/>
      </w:pPr>
    </w:p>
    <w:sdt>
      <w:sdtPr>
        <w:id w:val="243155632"/>
        <w:docPartObj>
          <w:docPartGallery w:val="Table of Contents"/>
          <w:docPartUnique/>
        </w:docPartObj>
      </w:sdtPr>
      <w:sdtContent>
        <w:p w:rsidR="00AD251A" w:rsidRDefault="00B8585F">
          <w:pPr>
            <w:numPr>
              <w:ilvl w:val="0"/>
              <w:numId w:val="6"/>
            </w:numPr>
            <w:pBdr>
              <w:top w:val="nil"/>
              <w:left w:val="nil"/>
              <w:bottom w:val="nil"/>
              <w:right w:val="nil"/>
              <w:between w:val="nil"/>
            </w:pBdr>
            <w:tabs>
              <w:tab w:val="left" w:pos="426"/>
              <w:tab w:val="right" w:pos="10195"/>
            </w:tabs>
            <w:spacing w:after="100" w:line="276" w:lineRule="auto"/>
            <w:ind w:hanging="720"/>
            <w:jc w:val="both"/>
            <w:rPr>
              <w:rFonts w:ascii="Calibri" w:eastAsia="Calibri" w:hAnsi="Calibri" w:cs="Calibri"/>
              <w:color w:val="000000"/>
              <w:sz w:val="22"/>
              <w:szCs w:val="22"/>
            </w:rPr>
          </w:pPr>
          <w:r>
            <w:fldChar w:fldCharType="begin"/>
          </w:r>
          <w:r>
            <w:instrText xml:space="preserve"> TOC \h \u \z \t "Heading 1,1,Heading 2,2,Heading 3,3,"</w:instrText>
          </w:r>
          <w:r>
            <w:fldChar w:fldCharType="separate"/>
          </w:r>
          <w:hyperlink w:anchor="_heading=h.gjdgxs">
            <w:r>
              <w:rPr>
                <w:color w:val="000000"/>
              </w:rPr>
              <w:t>Наименование дисциплины…………………………………………………………</w:t>
            </w:r>
            <w:r>
              <w:rPr>
                <w:color w:val="000000"/>
              </w:rPr>
              <w:tab/>
              <w:t>2</w:t>
            </w:r>
          </w:hyperlink>
        </w:p>
        <w:p w:rsidR="00AD251A" w:rsidRDefault="00C246A9">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hyperlink w:anchor="_heading=h.30j0zll">
            <w:r w:rsidR="00B8585F">
              <w:rPr>
                <w:color w:val="00000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8585F">
              <w:rPr>
                <w:color w:val="000000"/>
              </w:rPr>
              <w:tab/>
              <w:t>2</w:t>
            </w:r>
          </w:hyperlink>
        </w:p>
        <w:p w:rsidR="00AD251A" w:rsidRDefault="00C246A9">
          <w:pPr>
            <w:pBdr>
              <w:top w:val="nil"/>
              <w:left w:val="nil"/>
              <w:bottom w:val="nil"/>
              <w:right w:val="nil"/>
              <w:between w:val="nil"/>
            </w:pBdr>
            <w:tabs>
              <w:tab w:val="left" w:pos="660"/>
              <w:tab w:val="right" w:pos="10195"/>
            </w:tabs>
            <w:spacing w:after="100" w:line="276" w:lineRule="auto"/>
            <w:jc w:val="both"/>
            <w:rPr>
              <w:color w:val="000000"/>
            </w:rPr>
          </w:pPr>
          <w:hyperlink w:anchor="_heading=h.1fob9te">
            <w:r w:rsidR="00B8585F">
              <w:rPr>
                <w:color w:val="000000"/>
              </w:rPr>
              <w:t>3. Место дисциплины в структуре образовательной программы………………………</w:t>
            </w:r>
            <w:r w:rsidR="00B8585F">
              <w:rPr>
                <w:color w:val="000000"/>
              </w:rPr>
              <w:tab/>
            </w:r>
          </w:hyperlink>
          <w:r w:rsidR="00B8585F">
            <w:t>4</w:t>
          </w:r>
        </w:p>
        <w:p w:rsidR="00AD251A" w:rsidRDefault="00C246A9">
          <w:pPr>
            <w:pBdr>
              <w:top w:val="nil"/>
              <w:left w:val="nil"/>
              <w:bottom w:val="nil"/>
              <w:right w:val="nil"/>
              <w:between w:val="nil"/>
            </w:pBdr>
            <w:tabs>
              <w:tab w:val="left" w:pos="660"/>
              <w:tab w:val="right" w:pos="10195"/>
            </w:tabs>
            <w:spacing w:after="100" w:line="276" w:lineRule="auto"/>
            <w:jc w:val="both"/>
            <w:rPr>
              <w:color w:val="000000"/>
            </w:rPr>
          </w:pPr>
          <w:hyperlink w:anchor="_heading=h.3znysh7">
            <w:r w:rsidR="00B8585F">
              <w:rPr>
                <w:color w:val="000000"/>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B8585F">
              <w:rPr>
                <w:color w:val="000000"/>
              </w:rPr>
              <w:tab/>
            </w:r>
          </w:hyperlink>
          <w:r w:rsidR="00B8585F">
            <w:t>4</w:t>
          </w:r>
        </w:p>
        <w:p w:rsidR="00AD251A" w:rsidRDefault="00C246A9">
          <w:pPr>
            <w:pBdr>
              <w:top w:val="nil"/>
              <w:left w:val="nil"/>
              <w:bottom w:val="nil"/>
              <w:right w:val="nil"/>
              <w:between w:val="nil"/>
            </w:pBdr>
            <w:tabs>
              <w:tab w:val="left" w:pos="660"/>
              <w:tab w:val="right" w:pos="10195"/>
            </w:tabs>
            <w:spacing w:after="100" w:line="276" w:lineRule="auto"/>
            <w:jc w:val="both"/>
            <w:rPr>
              <w:color w:val="000000"/>
            </w:rPr>
          </w:pPr>
          <w:hyperlink w:anchor="_heading=h.2et92p0">
            <w:r w:rsidR="00B8585F">
              <w:rPr>
                <w:color w:val="00000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8585F">
              <w:rPr>
                <w:color w:val="000000"/>
              </w:rPr>
              <w:tab/>
            </w:r>
          </w:hyperlink>
          <w:r w:rsidR="00B8585F">
            <w:t>4</w:t>
          </w:r>
        </w:p>
        <w:p w:rsidR="00AD251A" w:rsidRDefault="00C246A9">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tyjcwt">
            <w:r w:rsidR="00B8585F">
              <w:rPr>
                <w:color w:val="000000"/>
              </w:rPr>
              <w:t>5.1. Содержание дисциплины……………………………………………………..</w:t>
            </w:r>
            <w:r w:rsidR="00B8585F">
              <w:rPr>
                <w:color w:val="000000"/>
              </w:rPr>
              <w:tab/>
            </w:r>
          </w:hyperlink>
          <w:r w:rsidR="00B8585F">
            <w:t>4</w:t>
          </w:r>
        </w:p>
        <w:p w:rsidR="00AD251A" w:rsidRDefault="00C246A9">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7dp8vu">
            <w:r w:rsidR="00B8585F">
              <w:rPr>
                <w:color w:val="000000"/>
              </w:rPr>
              <w:t>5.2. Учебно-тематический план……………………………………………………</w:t>
            </w:r>
            <w:r w:rsidR="00B8585F">
              <w:rPr>
                <w:color w:val="000000"/>
              </w:rPr>
              <w:tab/>
            </w:r>
          </w:hyperlink>
          <w:r w:rsidR="009F341F">
            <w:t>6</w:t>
          </w:r>
        </w:p>
        <w:p w:rsidR="00AD251A" w:rsidRDefault="00C246A9">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rdcrjn">
            <w:r w:rsidR="00B8585F">
              <w:rPr>
                <w:color w:val="000000"/>
              </w:rPr>
              <w:t>5.3. Содержание семинаров, практических занятий……………………………..</w:t>
            </w:r>
            <w:r w:rsidR="00B8585F">
              <w:rPr>
                <w:color w:val="000000"/>
              </w:rPr>
              <w:tab/>
            </w:r>
          </w:hyperlink>
          <w:r w:rsidR="00B8585F">
            <w:t>7</w:t>
          </w:r>
        </w:p>
        <w:p w:rsidR="00AD251A" w:rsidRDefault="00C246A9">
          <w:pPr>
            <w:pBdr>
              <w:top w:val="nil"/>
              <w:left w:val="nil"/>
              <w:bottom w:val="nil"/>
              <w:right w:val="nil"/>
              <w:between w:val="nil"/>
            </w:pBdr>
            <w:tabs>
              <w:tab w:val="left" w:pos="660"/>
              <w:tab w:val="right" w:pos="10195"/>
            </w:tabs>
            <w:spacing w:after="100" w:line="276" w:lineRule="auto"/>
            <w:jc w:val="both"/>
            <w:rPr>
              <w:color w:val="000000"/>
            </w:rPr>
          </w:pPr>
          <w:hyperlink w:anchor="_heading=h.4d34og8">
            <w:r w:rsidR="00B8585F">
              <w:rPr>
                <w:color w:val="000000"/>
                <w:highlight w:val="white"/>
              </w:rPr>
              <w:t>6. Учебно-методическое обеспечение для самостоятельной работы обучающихся</w:t>
            </w:r>
          </w:hyperlink>
          <w:hyperlink w:anchor="_heading=h.4d34og8">
            <w:r w:rsidR="00B8585F">
              <w:rPr>
                <w:color w:val="000000"/>
              </w:rPr>
              <w:t xml:space="preserve"> по дисциплине………………………………………………………………………………..</w:t>
            </w:r>
            <w:r w:rsidR="00B8585F">
              <w:rPr>
                <w:color w:val="000000"/>
              </w:rPr>
              <w:tab/>
            </w:r>
          </w:hyperlink>
          <w:r w:rsidR="00B8585F">
            <w:t>8</w:t>
          </w:r>
        </w:p>
        <w:p w:rsidR="00AD251A" w:rsidRDefault="00C246A9">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rdcrjn">
            <w:r w:rsidR="00B8585F">
              <w:rPr>
                <w:color w:val="000000"/>
              </w:rPr>
              <w:t>6.1. Перечень вопросов, отводимых на самостоятельное освоение дисциплины, формы внеаудиторной самостоятельной работы……………………………………….</w:t>
            </w:r>
            <w:r w:rsidR="00B8585F">
              <w:rPr>
                <w:color w:val="000000"/>
              </w:rPr>
              <w:tab/>
            </w:r>
          </w:hyperlink>
          <w:r w:rsidR="00C5075B">
            <w:t>9</w:t>
          </w:r>
        </w:p>
        <w:p w:rsidR="00AD251A" w:rsidRDefault="00C246A9">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y810tw">
            <w:r w:rsidR="00B8585F">
              <w:rPr>
                <w:color w:val="000000"/>
              </w:rPr>
              <w:t>6.2. Перечень вопросов, заданий, тем для подготовки к текущему контролю…</w:t>
            </w:r>
            <w:r w:rsidR="00B8585F">
              <w:rPr>
                <w:color w:val="000000"/>
              </w:rPr>
              <w:tab/>
            </w:r>
          </w:hyperlink>
          <w:r w:rsidR="00C5075B">
            <w:t>11</w:t>
          </w:r>
        </w:p>
        <w:p w:rsidR="00AD251A" w:rsidRDefault="00C246A9">
          <w:pPr>
            <w:pBdr>
              <w:top w:val="nil"/>
              <w:left w:val="nil"/>
              <w:bottom w:val="nil"/>
              <w:right w:val="nil"/>
              <w:between w:val="nil"/>
            </w:pBdr>
            <w:tabs>
              <w:tab w:val="left" w:pos="660"/>
              <w:tab w:val="right" w:pos="10195"/>
            </w:tabs>
            <w:spacing w:after="100" w:line="276" w:lineRule="auto"/>
            <w:jc w:val="both"/>
            <w:rPr>
              <w:color w:val="000000"/>
            </w:rPr>
          </w:pPr>
          <w:hyperlink w:anchor="_heading=h.26in1rg">
            <w:r w:rsidR="00B8585F">
              <w:rPr>
                <w:color w:val="000000"/>
              </w:rPr>
              <w:t>7. Фонд оценочных средств для проведения промежуточной аттестации обучающихся по дисциплине……………………………………………………………………………</w:t>
            </w:r>
            <w:r w:rsidR="00B8585F">
              <w:rPr>
                <w:color w:val="000000"/>
              </w:rPr>
              <w:tab/>
              <w:t>1</w:t>
            </w:r>
          </w:hyperlink>
          <w:r w:rsidR="00C5075B">
            <w:t>2</w:t>
          </w:r>
        </w:p>
        <w:p w:rsidR="00AD251A" w:rsidRDefault="00C246A9">
          <w:pPr>
            <w:pBdr>
              <w:top w:val="nil"/>
              <w:left w:val="nil"/>
              <w:bottom w:val="nil"/>
              <w:right w:val="nil"/>
              <w:between w:val="nil"/>
            </w:pBdr>
            <w:tabs>
              <w:tab w:val="left" w:pos="660"/>
              <w:tab w:val="right" w:pos="10195"/>
            </w:tabs>
            <w:spacing w:after="100" w:line="276" w:lineRule="auto"/>
            <w:jc w:val="both"/>
            <w:rPr>
              <w:color w:val="000000"/>
            </w:rPr>
          </w:pPr>
          <w:hyperlink w:anchor="_heading=h.35nkun2">
            <w:r w:rsidR="00B8585F">
              <w:rPr>
                <w:color w:val="000000"/>
              </w:rPr>
              <w:t>8. Перечень основной и дополнительной учебной литературы, необходимой для освоения дисциплины……………………………………………………………………</w:t>
            </w:r>
            <w:r w:rsidR="00B8585F">
              <w:rPr>
                <w:color w:val="000000"/>
              </w:rPr>
              <w:tab/>
            </w:r>
          </w:hyperlink>
          <w:r w:rsidR="00B8585F">
            <w:t>1</w:t>
          </w:r>
          <w:r w:rsidR="00C5075B">
            <w:t>6</w:t>
          </w:r>
        </w:p>
        <w:p w:rsidR="00AD251A" w:rsidRDefault="00C246A9">
          <w:pPr>
            <w:pBdr>
              <w:top w:val="nil"/>
              <w:left w:val="nil"/>
              <w:bottom w:val="nil"/>
              <w:right w:val="nil"/>
              <w:between w:val="nil"/>
            </w:pBdr>
            <w:tabs>
              <w:tab w:val="left" w:pos="660"/>
              <w:tab w:val="right" w:pos="10195"/>
            </w:tabs>
            <w:spacing w:after="100" w:line="276" w:lineRule="auto"/>
            <w:jc w:val="both"/>
            <w:rPr>
              <w:color w:val="000000"/>
            </w:rPr>
          </w:pPr>
          <w:hyperlink w:anchor="_heading=h.44sinio">
            <w:r w:rsidR="00B8585F">
              <w:rPr>
                <w:color w:val="000000"/>
              </w:rPr>
              <w:t>9. Перечень ресурсов информационно-телекоммуникационной сети «Интернет», необходимых для освоения дисциплины………………………………………………</w:t>
            </w:r>
            <w:r w:rsidR="00B8585F">
              <w:rPr>
                <w:color w:val="000000"/>
              </w:rPr>
              <w:tab/>
            </w:r>
          </w:hyperlink>
          <w:r w:rsidR="00B8585F">
            <w:t>1</w:t>
          </w:r>
          <w:r w:rsidR="00C5075B">
            <w:t>7</w:t>
          </w:r>
        </w:p>
        <w:p w:rsidR="00AD251A" w:rsidRDefault="00C246A9">
          <w:pPr>
            <w:pBdr>
              <w:top w:val="nil"/>
              <w:left w:val="nil"/>
              <w:bottom w:val="nil"/>
              <w:right w:val="nil"/>
              <w:between w:val="nil"/>
            </w:pBdr>
            <w:tabs>
              <w:tab w:val="left" w:pos="660"/>
              <w:tab w:val="right" w:pos="10195"/>
            </w:tabs>
            <w:spacing w:after="100" w:line="276" w:lineRule="auto"/>
            <w:jc w:val="both"/>
            <w:rPr>
              <w:color w:val="000000"/>
            </w:rPr>
          </w:pPr>
          <w:hyperlink w:anchor="_heading=h.2jxsxqh">
            <w:r w:rsidR="00B8585F">
              <w:rPr>
                <w:color w:val="000000"/>
              </w:rPr>
              <w:t>10. Методические указания для обучающихся по освоению дисциплины…………..</w:t>
            </w:r>
          </w:hyperlink>
          <w:r w:rsidR="00B8585F">
            <w:t>1</w:t>
          </w:r>
          <w:r w:rsidR="00C5075B">
            <w:t>7</w:t>
          </w:r>
        </w:p>
        <w:bookmarkStart w:id="0" w:name="_heading=h.1t3h5sf" w:colFirst="0" w:colLast="0"/>
        <w:bookmarkEnd w:id="0"/>
        <w:p w:rsidR="00AD251A" w:rsidRDefault="00B8585F">
          <w:pPr>
            <w:pBdr>
              <w:top w:val="nil"/>
              <w:left w:val="nil"/>
              <w:bottom w:val="nil"/>
              <w:right w:val="nil"/>
              <w:between w:val="nil"/>
            </w:pBdr>
            <w:tabs>
              <w:tab w:val="left" w:pos="660"/>
              <w:tab w:val="right" w:pos="10195"/>
            </w:tabs>
            <w:spacing w:after="100" w:line="276" w:lineRule="auto"/>
            <w:jc w:val="both"/>
            <w:rPr>
              <w:color w:val="000000"/>
            </w:rPr>
          </w:pPr>
          <w:r>
            <w:fldChar w:fldCharType="begin"/>
          </w:r>
          <w:r>
            <w:instrText xml:space="preserve"> HYPERLINK \l "_heading=h.z337ya" \h </w:instrText>
          </w:r>
          <w:r>
            <w:fldChar w:fldCharType="separate"/>
          </w:r>
          <w:r>
            <w:rPr>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color w:val="000000"/>
            </w:rPr>
            <w:tab/>
          </w:r>
          <w:r>
            <w:rPr>
              <w:color w:val="000000"/>
            </w:rPr>
            <w:fldChar w:fldCharType="end"/>
          </w:r>
          <w:r>
            <w:t>1</w:t>
          </w:r>
          <w:r w:rsidR="00C5075B">
            <w:t>9</w:t>
          </w:r>
        </w:p>
        <w:p w:rsidR="00AD251A" w:rsidRDefault="00C246A9">
          <w:pPr>
            <w:pBdr>
              <w:top w:val="nil"/>
              <w:left w:val="nil"/>
              <w:bottom w:val="nil"/>
              <w:right w:val="nil"/>
              <w:between w:val="nil"/>
            </w:pBdr>
            <w:tabs>
              <w:tab w:val="left" w:pos="660"/>
              <w:tab w:val="right" w:pos="10195"/>
            </w:tabs>
            <w:spacing w:after="100" w:line="276" w:lineRule="auto"/>
            <w:jc w:val="both"/>
            <w:rPr>
              <w:color w:val="000000"/>
            </w:rPr>
          </w:pPr>
          <w:hyperlink w:anchor="_heading=h.3j2qqm3">
            <w:r w:rsidR="00B8585F">
              <w:rPr>
                <w:color w:val="000000"/>
              </w:rPr>
              <w:t>12. Описание материально-технической базы, необходимой для осуществления образовательного процесса по дисциплине……………………………………………</w:t>
            </w:r>
            <w:r w:rsidR="00B8585F">
              <w:rPr>
                <w:color w:val="000000"/>
              </w:rPr>
              <w:tab/>
            </w:r>
          </w:hyperlink>
          <w:r w:rsidR="00C5075B">
            <w:t>20</w:t>
          </w:r>
          <w:r w:rsidR="00B8585F">
            <w:fldChar w:fldCharType="end"/>
          </w:r>
        </w:p>
      </w:sdtContent>
    </w:sdt>
    <w:p w:rsidR="00AD251A" w:rsidRDefault="00B8585F">
      <w:pPr>
        <w:pBdr>
          <w:top w:val="nil"/>
          <w:left w:val="nil"/>
          <w:bottom w:val="nil"/>
          <w:right w:val="nil"/>
          <w:between w:val="nil"/>
        </w:pBdr>
        <w:rPr>
          <w:b/>
          <w:color w:val="000000"/>
        </w:rPr>
      </w:pPr>
      <w:bookmarkStart w:id="1" w:name="_heading=h.gjdgxs" w:colFirst="0" w:colLast="0"/>
      <w:bookmarkEnd w:id="1"/>
      <w:r>
        <w:br w:type="page"/>
      </w:r>
      <w:r>
        <w:rPr>
          <w:b/>
          <w:color w:val="000000"/>
        </w:rPr>
        <w:t>1. Наименование дисциплины</w:t>
      </w:r>
    </w:p>
    <w:p w:rsidR="00AD251A" w:rsidRDefault="00AD251A">
      <w:pPr>
        <w:pBdr>
          <w:top w:val="nil"/>
          <w:left w:val="nil"/>
          <w:bottom w:val="nil"/>
          <w:right w:val="nil"/>
          <w:between w:val="nil"/>
        </w:pBdr>
        <w:rPr>
          <w:color w:val="000000"/>
        </w:rPr>
      </w:pPr>
    </w:p>
    <w:p w:rsidR="00AD251A" w:rsidRDefault="00B8585F">
      <w:pPr>
        <w:pBdr>
          <w:top w:val="nil"/>
          <w:left w:val="nil"/>
          <w:bottom w:val="nil"/>
          <w:right w:val="nil"/>
          <w:between w:val="nil"/>
        </w:pBdr>
        <w:rPr>
          <w:color w:val="000000"/>
        </w:rPr>
      </w:pPr>
      <w:bookmarkStart w:id="2" w:name="_heading=h.30j0zll" w:colFirst="0" w:colLast="0"/>
      <w:bookmarkEnd w:id="2"/>
      <w:r>
        <w:rPr>
          <w:color w:val="000000"/>
        </w:rPr>
        <w:t xml:space="preserve">   «</w:t>
      </w:r>
      <w:r>
        <w:rPr>
          <w:color w:val="000000"/>
          <w:highlight w:val="white"/>
        </w:rPr>
        <w:t>О</w:t>
      </w:r>
      <w:r>
        <w:rPr>
          <w:highlight w:val="white"/>
        </w:rPr>
        <w:t>сновы глубокого обучения</w:t>
      </w:r>
      <w:r>
        <w:rPr>
          <w:color w:val="000000"/>
        </w:rPr>
        <w:t>».</w:t>
      </w:r>
    </w:p>
    <w:p w:rsidR="00AD251A" w:rsidRDefault="00AD251A">
      <w:pPr>
        <w:pBdr>
          <w:top w:val="nil"/>
          <w:left w:val="nil"/>
          <w:bottom w:val="nil"/>
          <w:right w:val="nil"/>
          <w:between w:val="nil"/>
        </w:pBdr>
        <w:rPr>
          <w:color w:val="000000"/>
        </w:rPr>
      </w:pPr>
    </w:p>
    <w:p w:rsidR="00AD251A" w:rsidRDefault="00AD251A">
      <w:pPr>
        <w:pBdr>
          <w:top w:val="nil"/>
          <w:left w:val="nil"/>
          <w:bottom w:val="nil"/>
          <w:right w:val="nil"/>
          <w:between w:val="nil"/>
        </w:pBdr>
        <w:rPr>
          <w:color w:val="000000"/>
        </w:rPr>
      </w:pPr>
    </w:p>
    <w:p w:rsidR="00AD251A" w:rsidRDefault="00B8585F">
      <w:pPr>
        <w:keepNext/>
        <w:keepLines/>
        <w:widowControl/>
        <w:pBdr>
          <w:top w:val="nil"/>
          <w:left w:val="nil"/>
          <w:bottom w:val="nil"/>
          <w:right w:val="nil"/>
          <w:between w:val="nil"/>
        </w:pBdr>
        <w:shd w:val="clear" w:color="auto" w:fill="FFFFFF"/>
        <w:spacing w:after="450" w:line="360" w:lineRule="auto"/>
        <w:jc w:val="both"/>
        <w:rPr>
          <w:b/>
          <w:color w:val="1E1E1E"/>
        </w:rPr>
      </w:pPr>
      <w:r>
        <w:rPr>
          <w:b/>
          <w:color w:val="1E1E1E"/>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bl>
      <w:tblPr>
        <w:tblStyle w:val="afffc"/>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0"/>
        <w:gridCol w:w="2352"/>
        <w:gridCol w:w="3261"/>
        <w:gridCol w:w="3402"/>
      </w:tblGrid>
      <w:tr w:rsidR="00AD251A">
        <w:trPr>
          <w:trHeight w:val="938"/>
        </w:trPr>
        <w:tc>
          <w:tcPr>
            <w:tcW w:w="1050" w:type="dxa"/>
            <w:tcBorders>
              <w:top w:val="single" w:sz="4" w:space="0" w:color="000000"/>
              <w:left w:val="single" w:sz="4" w:space="0" w:color="000000"/>
              <w:bottom w:val="single" w:sz="4" w:space="0" w:color="000000"/>
              <w:right w:val="single" w:sz="4" w:space="0" w:color="000000"/>
            </w:tcBorders>
          </w:tcPr>
          <w:p w:rsidR="00AD251A" w:rsidRDefault="00B8585F">
            <w:pPr>
              <w:tabs>
                <w:tab w:val="left" w:pos="540"/>
              </w:tabs>
              <w:jc w:val="center"/>
              <w:rPr>
                <w:b/>
                <w:sz w:val="24"/>
                <w:szCs w:val="24"/>
              </w:rPr>
            </w:pPr>
            <w:r>
              <w:rPr>
                <w:b/>
                <w:sz w:val="24"/>
                <w:szCs w:val="24"/>
              </w:rPr>
              <w:t>Код компетенции</w:t>
            </w:r>
          </w:p>
        </w:tc>
        <w:tc>
          <w:tcPr>
            <w:tcW w:w="2352" w:type="dxa"/>
            <w:tcBorders>
              <w:top w:val="single" w:sz="4" w:space="0" w:color="000000"/>
              <w:left w:val="single" w:sz="4" w:space="0" w:color="000000"/>
              <w:bottom w:val="single" w:sz="4" w:space="0" w:color="000000"/>
              <w:right w:val="single" w:sz="4" w:space="0" w:color="000000"/>
            </w:tcBorders>
          </w:tcPr>
          <w:p w:rsidR="00AD251A" w:rsidRDefault="00B8585F">
            <w:pPr>
              <w:tabs>
                <w:tab w:val="left" w:pos="540"/>
              </w:tabs>
              <w:jc w:val="center"/>
              <w:rPr>
                <w:b/>
                <w:sz w:val="24"/>
                <w:szCs w:val="24"/>
              </w:rPr>
            </w:pPr>
            <w:r>
              <w:rPr>
                <w:b/>
                <w:sz w:val="24"/>
                <w:szCs w:val="24"/>
              </w:rPr>
              <w:t>Наименование компетенции</w:t>
            </w:r>
          </w:p>
        </w:tc>
        <w:tc>
          <w:tcPr>
            <w:tcW w:w="3261" w:type="dxa"/>
            <w:tcBorders>
              <w:top w:val="single" w:sz="4" w:space="0" w:color="000000"/>
              <w:left w:val="single" w:sz="4" w:space="0" w:color="000000"/>
              <w:bottom w:val="single" w:sz="4" w:space="0" w:color="000000"/>
              <w:right w:val="single" w:sz="4" w:space="0" w:color="000000"/>
            </w:tcBorders>
          </w:tcPr>
          <w:p w:rsidR="00AD251A" w:rsidRDefault="00B8585F">
            <w:pPr>
              <w:tabs>
                <w:tab w:val="left" w:pos="540"/>
              </w:tabs>
              <w:jc w:val="center"/>
              <w:rPr>
                <w:b/>
                <w:sz w:val="24"/>
                <w:szCs w:val="24"/>
              </w:rPr>
            </w:pPr>
            <w:r>
              <w:rPr>
                <w:b/>
                <w:sz w:val="24"/>
                <w:szCs w:val="24"/>
              </w:rPr>
              <w:t>Индикаторы достижения компетенции</w:t>
            </w:r>
          </w:p>
        </w:tc>
        <w:tc>
          <w:tcPr>
            <w:tcW w:w="3402" w:type="dxa"/>
            <w:tcBorders>
              <w:top w:val="single" w:sz="4" w:space="0" w:color="000000"/>
              <w:left w:val="single" w:sz="4" w:space="0" w:color="000000"/>
              <w:bottom w:val="single" w:sz="4" w:space="0" w:color="000000"/>
              <w:right w:val="single" w:sz="4" w:space="0" w:color="000000"/>
            </w:tcBorders>
          </w:tcPr>
          <w:p w:rsidR="00AD251A" w:rsidRDefault="00B8585F">
            <w:pPr>
              <w:tabs>
                <w:tab w:val="left" w:pos="540"/>
              </w:tabs>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AD251A">
        <w:trPr>
          <w:trHeight w:val="1963"/>
        </w:trPr>
        <w:tc>
          <w:tcPr>
            <w:tcW w:w="1050" w:type="dxa"/>
            <w:vMerge w:val="restart"/>
            <w:tcBorders>
              <w:top w:val="single" w:sz="4" w:space="0" w:color="000000"/>
              <w:left w:val="single" w:sz="4" w:space="0" w:color="000000"/>
              <w:right w:val="single" w:sz="4" w:space="0" w:color="000000"/>
            </w:tcBorders>
          </w:tcPr>
          <w:p w:rsidR="00AD251A" w:rsidRDefault="00B8585F">
            <w:pPr>
              <w:tabs>
                <w:tab w:val="left" w:pos="540"/>
              </w:tabs>
              <w:rPr>
                <w:b/>
                <w:sz w:val="24"/>
                <w:szCs w:val="24"/>
              </w:rPr>
            </w:pPr>
            <w:r>
              <w:rPr>
                <w:b/>
                <w:sz w:val="24"/>
                <w:szCs w:val="24"/>
              </w:rPr>
              <w:t>ПКП-1</w:t>
            </w:r>
          </w:p>
        </w:tc>
        <w:tc>
          <w:tcPr>
            <w:tcW w:w="2352" w:type="dxa"/>
            <w:vMerge w:val="restart"/>
            <w:tcBorders>
              <w:top w:val="single" w:sz="4" w:space="0" w:color="000000"/>
              <w:left w:val="single" w:sz="4" w:space="0" w:color="000000"/>
              <w:right w:val="single" w:sz="4" w:space="0" w:color="000000"/>
            </w:tcBorders>
            <w:shd w:val="clear" w:color="auto" w:fill="auto"/>
          </w:tcPr>
          <w:p w:rsidR="00AD251A" w:rsidRDefault="00B8585F">
            <w:pPr>
              <w:tabs>
                <w:tab w:val="left" w:pos="540"/>
              </w:tabs>
              <w:rPr>
                <w:sz w:val="24"/>
                <w:szCs w:val="24"/>
              </w:rPr>
            </w:pPr>
            <w:r>
              <w:rPr>
                <w:sz w:val="24"/>
                <w:szCs w:val="24"/>
              </w:rPr>
              <w:t>Способен описывать, анализировать и проектировать интерфейс программных модулей с учетом требований к ним</w:t>
            </w:r>
          </w:p>
        </w:tc>
        <w:tc>
          <w:tcPr>
            <w:tcW w:w="3261" w:type="dxa"/>
            <w:tcBorders>
              <w:top w:val="single" w:sz="4" w:space="0" w:color="000000"/>
              <w:left w:val="single" w:sz="4" w:space="0" w:color="000000"/>
              <w:right w:val="single" w:sz="4" w:space="0" w:color="000000"/>
            </w:tcBorders>
          </w:tcPr>
          <w:p w:rsidR="00AD251A" w:rsidRDefault="00B8585F">
            <w:pPr>
              <w:widowControl/>
              <w:pBdr>
                <w:top w:val="nil"/>
                <w:left w:val="nil"/>
                <w:bottom w:val="nil"/>
                <w:right w:val="nil"/>
                <w:between w:val="nil"/>
              </w:pBdr>
              <w:jc w:val="both"/>
              <w:rPr>
                <w:sz w:val="24"/>
                <w:szCs w:val="24"/>
              </w:rPr>
            </w:pPr>
            <w:r>
              <w:rPr>
                <w:sz w:val="24"/>
                <w:szCs w:val="24"/>
              </w:rPr>
              <w:t>1.Демонстрирует знания основных понятий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tc>
        <w:tc>
          <w:tcPr>
            <w:tcW w:w="3402"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компьютерных технологий, понятий интерфейсов программных модулей, понятий внешней и внутренней среды.</w:t>
            </w:r>
          </w:p>
          <w:p w:rsidR="00AD251A" w:rsidRDefault="00B8585F">
            <w:pPr>
              <w:jc w:val="both"/>
              <w:rPr>
                <w:b/>
                <w:sz w:val="24"/>
                <w:szCs w:val="24"/>
                <w:u w:val="single"/>
              </w:rPr>
            </w:pPr>
            <w:r>
              <w:rPr>
                <w:b/>
                <w:sz w:val="24"/>
                <w:szCs w:val="24"/>
                <w:u w:val="single"/>
              </w:rPr>
              <w:t>Уметь:</w:t>
            </w:r>
            <w:r>
              <w:rPr>
                <w:sz w:val="24"/>
                <w:szCs w:val="24"/>
              </w:rPr>
              <w:t xml:space="preserve"> читать и понимать готовую программную документацию в части описания интерфейсов.</w:t>
            </w:r>
          </w:p>
        </w:tc>
      </w:tr>
      <w:tr w:rsidR="00AD251A">
        <w:trPr>
          <w:trHeight w:val="1963"/>
        </w:trPr>
        <w:tc>
          <w:tcPr>
            <w:tcW w:w="1050" w:type="dxa"/>
            <w:vMerge/>
            <w:tcBorders>
              <w:top w:val="single" w:sz="4" w:space="0" w:color="000000"/>
              <w:left w:val="single" w:sz="4" w:space="0" w:color="000000"/>
              <w:right w:val="single" w:sz="4" w:space="0" w:color="000000"/>
            </w:tcBorders>
          </w:tcPr>
          <w:p w:rsidR="00AD251A" w:rsidRDefault="00AD251A">
            <w:pPr>
              <w:pBdr>
                <w:top w:val="nil"/>
                <w:left w:val="nil"/>
                <w:bottom w:val="nil"/>
                <w:right w:val="nil"/>
                <w:between w:val="nil"/>
              </w:pBdr>
              <w:spacing w:line="276" w:lineRule="auto"/>
              <w:rPr>
                <w:b/>
                <w:sz w:val="24"/>
                <w:szCs w:val="24"/>
                <w:u w:val="single"/>
              </w:rPr>
            </w:pPr>
          </w:p>
        </w:tc>
        <w:tc>
          <w:tcPr>
            <w:tcW w:w="2352" w:type="dxa"/>
            <w:vMerge/>
            <w:tcBorders>
              <w:top w:val="single" w:sz="4" w:space="0" w:color="000000"/>
              <w:left w:val="single" w:sz="4" w:space="0" w:color="000000"/>
              <w:right w:val="single" w:sz="4" w:space="0" w:color="000000"/>
            </w:tcBorders>
            <w:shd w:val="clear" w:color="auto" w:fill="auto"/>
          </w:tcPr>
          <w:p w:rsidR="00AD251A" w:rsidRDefault="00AD251A">
            <w:pPr>
              <w:pBdr>
                <w:top w:val="nil"/>
                <w:left w:val="nil"/>
                <w:bottom w:val="nil"/>
                <w:right w:val="nil"/>
                <w:between w:val="nil"/>
              </w:pBdr>
              <w:spacing w:line="276" w:lineRule="auto"/>
              <w:rPr>
                <w:b/>
                <w:sz w:val="24"/>
                <w:szCs w:val="24"/>
                <w:u w:val="single"/>
              </w:rPr>
            </w:pPr>
          </w:p>
        </w:tc>
        <w:tc>
          <w:tcPr>
            <w:tcW w:w="3261"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2.Понимает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tc>
        <w:tc>
          <w:tcPr>
            <w:tcW w:w="3402"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различных архитектурных решений в области проектирования интерфейсов программных модулей.</w:t>
            </w:r>
          </w:p>
          <w:p w:rsidR="00AD251A" w:rsidRDefault="00B8585F">
            <w:pPr>
              <w:jc w:val="both"/>
              <w:rPr>
                <w:sz w:val="24"/>
                <w:szCs w:val="24"/>
              </w:rPr>
            </w:pPr>
            <w:r>
              <w:rPr>
                <w:b/>
                <w:sz w:val="24"/>
                <w:szCs w:val="24"/>
                <w:u w:val="single"/>
              </w:rPr>
              <w:t>Уметь:</w:t>
            </w:r>
            <w:r>
              <w:rPr>
                <w:sz w:val="24"/>
                <w:szCs w:val="24"/>
              </w:rPr>
              <w:t xml:space="preserve"> уметь критически анализировать существующие решения.</w:t>
            </w:r>
          </w:p>
        </w:tc>
      </w:tr>
      <w:tr w:rsidR="00AD251A">
        <w:trPr>
          <w:trHeight w:val="131"/>
        </w:trPr>
        <w:tc>
          <w:tcPr>
            <w:tcW w:w="1050" w:type="dxa"/>
            <w:vMerge/>
            <w:tcBorders>
              <w:top w:val="single" w:sz="4" w:space="0" w:color="000000"/>
              <w:left w:val="single" w:sz="4" w:space="0" w:color="000000"/>
              <w:right w:val="single" w:sz="4" w:space="0" w:color="000000"/>
            </w:tcBorders>
          </w:tcPr>
          <w:p w:rsidR="00AD251A" w:rsidRDefault="00AD251A">
            <w:pPr>
              <w:pBdr>
                <w:top w:val="nil"/>
                <w:left w:val="nil"/>
                <w:bottom w:val="nil"/>
                <w:right w:val="nil"/>
                <w:between w:val="nil"/>
              </w:pBdr>
              <w:spacing w:line="276" w:lineRule="auto"/>
              <w:rPr>
                <w:sz w:val="24"/>
                <w:szCs w:val="24"/>
              </w:rPr>
            </w:pPr>
          </w:p>
        </w:tc>
        <w:tc>
          <w:tcPr>
            <w:tcW w:w="2352" w:type="dxa"/>
            <w:vMerge/>
            <w:tcBorders>
              <w:top w:val="single" w:sz="4" w:space="0" w:color="000000"/>
              <w:left w:val="single" w:sz="4" w:space="0" w:color="000000"/>
              <w:right w:val="single" w:sz="4" w:space="0" w:color="000000"/>
            </w:tcBorders>
            <w:shd w:val="clear" w:color="auto" w:fill="auto"/>
          </w:tcPr>
          <w:p w:rsidR="00AD251A" w:rsidRDefault="00AD251A">
            <w:pPr>
              <w:pBdr>
                <w:top w:val="nil"/>
                <w:left w:val="nil"/>
                <w:bottom w:val="nil"/>
                <w:right w:val="nil"/>
                <w:between w:val="nil"/>
              </w:pBdr>
              <w:spacing w:line="276" w:lineRule="auto"/>
              <w:rPr>
                <w:sz w:val="24"/>
                <w:szCs w:val="24"/>
              </w:rPr>
            </w:pPr>
          </w:p>
        </w:tc>
        <w:tc>
          <w:tcPr>
            <w:tcW w:w="3261"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3.Описывает интерфейс программной системы в формализованном виде по определенным стандартам, демонстрирует знания общепринятых стандартов описания архитектуры программной системы.</w:t>
            </w:r>
          </w:p>
          <w:p w:rsidR="00AD251A" w:rsidRDefault="00AD251A">
            <w:pPr>
              <w:widowControl/>
              <w:pBdr>
                <w:top w:val="nil"/>
                <w:left w:val="nil"/>
                <w:bottom w:val="nil"/>
                <w:right w:val="nil"/>
                <w:between w:val="nil"/>
              </w:pBdr>
              <w:jc w:val="both"/>
              <w:rPr>
                <w:sz w:val="24"/>
                <w:szCs w:val="24"/>
              </w:rPr>
            </w:pPr>
          </w:p>
        </w:tc>
        <w:tc>
          <w:tcPr>
            <w:tcW w:w="3402"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интерфейсов программной системы, общепринятые стандарты описания архитектуры программной системы.</w:t>
            </w:r>
          </w:p>
          <w:p w:rsidR="00AD251A" w:rsidRDefault="00B8585F">
            <w:pPr>
              <w:jc w:val="both"/>
              <w:rPr>
                <w:sz w:val="24"/>
                <w:szCs w:val="24"/>
              </w:rPr>
            </w:pPr>
            <w:r>
              <w:rPr>
                <w:b/>
                <w:sz w:val="24"/>
                <w:szCs w:val="24"/>
                <w:u w:val="single"/>
              </w:rPr>
              <w:t>Уметь:</w:t>
            </w:r>
            <w:r>
              <w:rPr>
                <w:sz w:val="24"/>
                <w:szCs w:val="24"/>
              </w:rPr>
              <w:t xml:space="preserve"> описывать интерфейс программной системы в формализованном виде по определенным стандартам.</w:t>
            </w:r>
          </w:p>
        </w:tc>
      </w:tr>
      <w:tr w:rsidR="00AD251A">
        <w:trPr>
          <w:trHeight w:val="1963"/>
        </w:trPr>
        <w:tc>
          <w:tcPr>
            <w:tcW w:w="1050" w:type="dxa"/>
            <w:vMerge/>
            <w:tcBorders>
              <w:top w:val="single" w:sz="4" w:space="0" w:color="000000"/>
              <w:left w:val="single" w:sz="4" w:space="0" w:color="000000"/>
              <w:right w:val="single" w:sz="4" w:space="0" w:color="000000"/>
            </w:tcBorders>
          </w:tcPr>
          <w:p w:rsidR="00AD251A" w:rsidRDefault="00AD251A">
            <w:pPr>
              <w:pBdr>
                <w:top w:val="nil"/>
                <w:left w:val="nil"/>
                <w:bottom w:val="nil"/>
                <w:right w:val="nil"/>
                <w:between w:val="nil"/>
              </w:pBdr>
              <w:spacing w:line="276" w:lineRule="auto"/>
              <w:rPr>
                <w:sz w:val="24"/>
                <w:szCs w:val="24"/>
              </w:rPr>
            </w:pPr>
          </w:p>
        </w:tc>
        <w:tc>
          <w:tcPr>
            <w:tcW w:w="2352" w:type="dxa"/>
            <w:vMerge/>
            <w:tcBorders>
              <w:top w:val="single" w:sz="4" w:space="0" w:color="000000"/>
              <w:left w:val="single" w:sz="4" w:space="0" w:color="000000"/>
              <w:right w:val="single" w:sz="4" w:space="0" w:color="000000"/>
            </w:tcBorders>
            <w:shd w:val="clear" w:color="auto" w:fill="auto"/>
          </w:tcPr>
          <w:p w:rsidR="00AD251A" w:rsidRDefault="00AD251A">
            <w:pPr>
              <w:pBdr>
                <w:top w:val="nil"/>
                <w:left w:val="nil"/>
                <w:bottom w:val="nil"/>
                <w:right w:val="nil"/>
                <w:between w:val="nil"/>
              </w:pBdr>
              <w:spacing w:line="276" w:lineRule="auto"/>
              <w:rPr>
                <w:sz w:val="24"/>
                <w:szCs w:val="24"/>
              </w:rPr>
            </w:pPr>
          </w:p>
        </w:tc>
        <w:tc>
          <w:tcPr>
            <w:tcW w:w="3261"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4.Проектирует интерфейс программного модуля с учетом требований к программной системе в целом и с учетом интеграции с другими программными модулями.</w:t>
            </w:r>
          </w:p>
          <w:p w:rsidR="00AD251A" w:rsidRDefault="00AD251A">
            <w:pPr>
              <w:widowControl/>
              <w:pBdr>
                <w:top w:val="nil"/>
                <w:left w:val="nil"/>
                <w:bottom w:val="nil"/>
                <w:right w:val="nil"/>
                <w:between w:val="nil"/>
              </w:pBdr>
              <w:jc w:val="both"/>
              <w:rPr>
                <w:sz w:val="24"/>
                <w:szCs w:val="24"/>
              </w:rPr>
            </w:pPr>
          </w:p>
        </w:tc>
        <w:tc>
          <w:tcPr>
            <w:tcW w:w="3402"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интерфейсов программного модуля с учетом требований к программной системе в целом и с учетом интеграции с другими программными модулями.</w:t>
            </w:r>
          </w:p>
          <w:p w:rsidR="00AD251A" w:rsidRDefault="00AD251A">
            <w:pPr>
              <w:tabs>
                <w:tab w:val="left" w:pos="540"/>
              </w:tabs>
              <w:jc w:val="both"/>
              <w:rPr>
                <w:b/>
                <w:sz w:val="24"/>
                <w:szCs w:val="24"/>
                <w:u w:val="single"/>
              </w:rPr>
            </w:pPr>
          </w:p>
          <w:p w:rsidR="00AD251A" w:rsidRDefault="00AD251A">
            <w:pPr>
              <w:tabs>
                <w:tab w:val="left" w:pos="540"/>
              </w:tabs>
              <w:jc w:val="both"/>
              <w:rPr>
                <w:b/>
                <w:sz w:val="24"/>
                <w:szCs w:val="24"/>
                <w:u w:val="single"/>
              </w:rPr>
            </w:pPr>
          </w:p>
          <w:p w:rsidR="00AD251A" w:rsidRDefault="00B8585F">
            <w:pPr>
              <w:tabs>
                <w:tab w:val="left" w:pos="540"/>
              </w:tabs>
              <w:jc w:val="both"/>
              <w:rPr>
                <w:sz w:val="24"/>
                <w:szCs w:val="24"/>
              </w:rPr>
            </w:pPr>
            <w:r>
              <w:rPr>
                <w:b/>
                <w:sz w:val="24"/>
                <w:szCs w:val="24"/>
                <w:u w:val="single"/>
              </w:rPr>
              <w:t>Уметь:</w:t>
            </w:r>
            <w:r>
              <w:rPr>
                <w:sz w:val="24"/>
                <w:szCs w:val="24"/>
              </w:rPr>
              <w:t xml:space="preserve"> проектировать интерфейс программного модуля с учетом требований к программной системе в целом и с учетом интеграции с другими программными модулями.</w:t>
            </w:r>
          </w:p>
        </w:tc>
      </w:tr>
      <w:tr w:rsidR="00AD251A">
        <w:trPr>
          <w:trHeight w:val="1963"/>
        </w:trPr>
        <w:tc>
          <w:tcPr>
            <w:tcW w:w="1050" w:type="dxa"/>
            <w:vMerge w:val="restart"/>
            <w:tcBorders>
              <w:top w:val="single" w:sz="4" w:space="0" w:color="000000"/>
              <w:left w:val="single" w:sz="4" w:space="0" w:color="000000"/>
              <w:right w:val="single" w:sz="4" w:space="0" w:color="000000"/>
            </w:tcBorders>
          </w:tcPr>
          <w:p w:rsidR="00AD251A" w:rsidRDefault="00B8585F">
            <w:pPr>
              <w:tabs>
                <w:tab w:val="left" w:pos="540"/>
              </w:tabs>
              <w:rPr>
                <w:b/>
                <w:sz w:val="24"/>
                <w:szCs w:val="24"/>
              </w:rPr>
            </w:pPr>
            <w:r>
              <w:rPr>
                <w:b/>
                <w:sz w:val="24"/>
                <w:szCs w:val="24"/>
              </w:rPr>
              <w:t>ОПК-1</w:t>
            </w:r>
          </w:p>
        </w:tc>
        <w:tc>
          <w:tcPr>
            <w:tcW w:w="2352" w:type="dxa"/>
            <w:vMerge w:val="restart"/>
            <w:tcBorders>
              <w:top w:val="single" w:sz="4" w:space="0" w:color="000000"/>
              <w:left w:val="single" w:sz="4" w:space="0" w:color="000000"/>
              <w:right w:val="single" w:sz="4" w:space="0" w:color="000000"/>
            </w:tcBorders>
            <w:shd w:val="clear" w:color="auto" w:fill="auto"/>
          </w:tcPr>
          <w:p w:rsidR="00AD251A" w:rsidRDefault="00B8585F">
            <w:pPr>
              <w:tabs>
                <w:tab w:val="left" w:pos="540"/>
              </w:tabs>
              <w:rPr>
                <w:sz w:val="24"/>
                <w:szCs w:val="24"/>
              </w:rPr>
            </w:pPr>
            <w:r>
              <w:rPr>
                <w:sz w:val="24"/>
                <w:szCs w:val="24"/>
              </w:rP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3261"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1.Демонстрирует знания основных методов математического анализа и моделирования, применяет их на практике для решения задач профессиональной деятельности.</w:t>
            </w:r>
          </w:p>
        </w:tc>
        <w:tc>
          <w:tcPr>
            <w:tcW w:w="3402"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основные методы математического анализа и моделирования.</w:t>
            </w:r>
          </w:p>
          <w:p w:rsidR="00AD251A" w:rsidRDefault="00B8585F">
            <w:pPr>
              <w:tabs>
                <w:tab w:val="left" w:pos="540"/>
              </w:tabs>
              <w:jc w:val="both"/>
              <w:rPr>
                <w:sz w:val="24"/>
                <w:szCs w:val="24"/>
              </w:rPr>
            </w:pPr>
            <w:r>
              <w:rPr>
                <w:b/>
                <w:sz w:val="24"/>
                <w:szCs w:val="24"/>
                <w:u w:val="single"/>
              </w:rPr>
              <w:t>Уметь:</w:t>
            </w:r>
            <w:r>
              <w:rPr>
                <w:sz w:val="24"/>
                <w:szCs w:val="24"/>
              </w:rPr>
              <w:t xml:space="preserve"> применять основные методы математического анализа и моделирования на практике для решения задач профессиональной деятельности.</w:t>
            </w:r>
          </w:p>
        </w:tc>
      </w:tr>
      <w:tr w:rsidR="00AD251A">
        <w:trPr>
          <w:trHeight w:val="1963"/>
        </w:trPr>
        <w:tc>
          <w:tcPr>
            <w:tcW w:w="1050" w:type="dxa"/>
            <w:vMerge/>
            <w:tcBorders>
              <w:top w:val="single" w:sz="4" w:space="0" w:color="000000"/>
              <w:left w:val="single" w:sz="4" w:space="0" w:color="000000"/>
              <w:right w:val="single" w:sz="4" w:space="0" w:color="000000"/>
            </w:tcBorders>
          </w:tcPr>
          <w:p w:rsidR="00AD251A" w:rsidRDefault="00AD251A">
            <w:pPr>
              <w:pBdr>
                <w:top w:val="nil"/>
                <w:left w:val="nil"/>
                <w:bottom w:val="nil"/>
                <w:right w:val="nil"/>
                <w:between w:val="nil"/>
              </w:pBdr>
              <w:spacing w:line="276" w:lineRule="auto"/>
              <w:rPr>
                <w:sz w:val="24"/>
                <w:szCs w:val="24"/>
              </w:rPr>
            </w:pPr>
          </w:p>
        </w:tc>
        <w:tc>
          <w:tcPr>
            <w:tcW w:w="2352" w:type="dxa"/>
            <w:vMerge/>
            <w:tcBorders>
              <w:top w:val="single" w:sz="4" w:space="0" w:color="000000"/>
              <w:left w:val="single" w:sz="4" w:space="0" w:color="000000"/>
              <w:right w:val="single" w:sz="4" w:space="0" w:color="000000"/>
            </w:tcBorders>
            <w:shd w:val="clear" w:color="auto" w:fill="auto"/>
          </w:tcPr>
          <w:p w:rsidR="00AD251A" w:rsidRDefault="00AD251A">
            <w:pPr>
              <w:pBdr>
                <w:top w:val="nil"/>
                <w:left w:val="nil"/>
                <w:bottom w:val="nil"/>
                <w:right w:val="nil"/>
                <w:between w:val="nil"/>
              </w:pBdr>
              <w:spacing w:line="276" w:lineRule="auto"/>
              <w:rPr>
                <w:sz w:val="24"/>
                <w:szCs w:val="24"/>
              </w:rPr>
            </w:pPr>
          </w:p>
        </w:tc>
        <w:tc>
          <w:tcPr>
            <w:tcW w:w="3261"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2.Проводит теоретические исследования по выбранной области профессиональной деятельности.</w:t>
            </w:r>
          </w:p>
          <w:p w:rsidR="00AD251A" w:rsidRDefault="00AD251A">
            <w:pPr>
              <w:widowControl/>
              <w:jc w:val="both"/>
              <w:rPr>
                <w:sz w:val="24"/>
                <w:szCs w:val="24"/>
              </w:rPr>
            </w:pPr>
          </w:p>
        </w:tc>
        <w:tc>
          <w:tcPr>
            <w:tcW w:w="3402"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p w:rsidR="00AD251A" w:rsidRDefault="00B8585F">
            <w:pPr>
              <w:tabs>
                <w:tab w:val="left" w:pos="540"/>
              </w:tabs>
              <w:jc w:val="both"/>
              <w:rPr>
                <w:sz w:val="24"/>
                <w:szCs w:val="24"/>
              </w:rPr>
            </w:pPr>
            <w:r>
              <w:rPr>
                <w:b/>
                <w:sz w:val="24"/>
                <w:szCs w:val="24"/>
                <w:u w:val="single"/>
              </w:rPr>
              <w:t>Уметь:</w:t>
            </w:r>
            <w:r>
              <w:rPr>
                <w:sz w:val="24"/>
                <w:szCs w:val="24"/>
              </w:rPr>
              <w:t xml:space="preserve"> проводить теоретические исследования по выбранной области профессиональной деятельности.</w:t>
            </w:r>
          </w:p>
        </w:tc>
      </w:tr>
      <w:tr w:rsidR="00AD251A">
        <w:trPr>
          <w:trHeight w:val="1963"/>
        </w:trPr>
        <w:tc>
          <w:tcPr>
            <w:tcW w:w="1050" w:type="dxa"/>
            <w:vMerge/>
            <w:tcBorders>
              <w:top w:val="single" w:sz="4" w:space="0" w:color="000000"/>
              <w:left w:val="single" w:sz="4" w:space="0" w:color="000000"/>
              <w:right w:val="single" w:sz="4" w:space="0" w:color="000000"/>
            </w:tcBorders>
          </w:tcPr>
          <w:p w:rsidR="00AD251A" w:rsidRDefault="00AD251A">
            <w:pPr>
              <w:pBdr>
                <w:top w:val="nil"/>
                <w:left w:val="nil"/>
                <w:bottom w:val="nil"/>
                <w:right w:val="nil"/>
                <w:between w:val="nil"/>
              </w:pBdr>
              <w:spacing w:line="276" w:lineRule="auto"/>
              <w:rPr>
                <w:sz w:val="24"/>
                <w:szCs w:val="24"/>
              </w:rPr>
            </w:pPr>
          </w:p>
        </w:tc>
        <w:tc>
          <w:tcPr>
            <w:tcW w:w="2352" w:type="dxa"/>
            <w:vMerge/>
            <w:tcBorders>
              <w:top w:val="single" w:sz="4" w:space="0" w:color="000000"/>
              <w:left w:val="single" w:sz="4" w:space="0" w:color="000000"/>
              <w:right w:val="single" w:sz="4" w:space="0" w:color="000000"/>
            </w:tcBorders>
            <w:shd w:val="clear" w:color="auto" w:fill="auto"/>
          </w:tcPr>
          <w:p w:rsidR="00AD251A" w:rsidRDefault="00AD251A">
            <w:pPr>
              <w:pBdr>
                <w:top w:val="nil"/>
                <w:left w:val="nil"/>
                <w:bottom w:val="nil"/>
                <w:right w:val="nil"/>
                <w:between w:val="nil"/>
              </w:pBdr>
              <w:spacing w:line="276" w:lineRule="auto"/>
              <w:rPr>
                <w:sz w:val="24"/>
                <w:szCs w:val="24"/>
              </w:rPr>
            </w:pPr>
          </w:p>
        </w:tc>
        <w:tc>
          <w:tcPr>
            <w:tcW w:w="3261"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3.Проводит численные эксперименты на основе математических или информационных методов, делает выводы и обосновывает их.</w:t>
            </w:r>
          </w:p>
          <w:p w:rsidR="00AD251A" w:rsidRDefault="00AD251A">
            <w:pPr>
              <w:widowControl/>
              <w:jc w:val="both"/>
              <w:rPr>
                <w:sz w:val="24"/>
                <w:szCs w:val="24"/>
              </w:rPr>
            </w:pPr>
          </w:p>
        </w:tc>
        <w:tc>
          <w:tcPr>
            <w:tcW w:w="3402"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численны</w:t>
            </w:r>
            <w:r w:rsidR="00E01D98">
              <w:rPr>
                <w:sz w:val="24"/>
                <w:szCs w:val="24"/>
              </w:rPr>
              <w:t>е</w:t>
            </w:r>
            <w:r>
              <w:rPr>
                <w:sz w:val="24"/>
                <w:szCs w:val="24"/>
              </w:rPr>
              <w:t xml:space="preserve"> методы, методы математического анализа и моделирования, теоретического и экспериментального исследования в профессиональной деятельности.</w:t>
            </w:r>
          </w:p>
          <w:p w:rsidR="00AD251A" w:rsidRDefault="00B8585F">
            <w:pPr>
              <w:tabs>
                <w:tab w:val="left" w:pos="540"/>
              </w:tabs>
              <w:jc w:val="both"/>
              <w:rPr>
                <w:sz w:val="24"/>
                <w:szCs w:val="24"/>
              </w:rPr>
            </w:pPr>
            <w:r>
              <w:rPr>
                <w:b/>
                <w:sz w:val="24"/>
                <w:szCs w:val="24"/>
                <w:u w:val="single"/>
              </w:rPr>
              <w:t>Уметь:</w:t>
            </w:r>
            <w:r>
              <w:rPr>
                <w:sz w:val="24"/>
                <w:szCs w:val="24"/>
              </w:rPr>
              <w:t xml:space="preserve"> проводить численные эксперименты на основе математических или информационных методов, делать выводы и обосновывать их.</w:t>
            </w:r>
          </w:p>
        </w:tc>
      </w:tr>
    </w:tbl>
    <w:p w:rsidR="00AD251A" w:rsidRDefault="00AD251A"/>
    <w:p w:rsidR="00AD251A" w:rsidRDefault="00B8585F">
      <w:pPr>
        <w:keepNext/>
        <w:keepLines/>
        <w:widowControl/>
        <w:pBdr>
          <w:top w:val="nil"/>
          <w:left w:val="nil"/>
          <w:bottom w:val="nil"/>
          <w:right w:val="nil"/>
          <w:between w:val="nil"/>
        </w:pBdr>
        <w:shd w:val="clear" w:color="auto" w:fill="FFFFFF"/>
        <w:spacing w:after="450"/>
        <w:jc w:val="both"/>
        <w:rPr>
          <w:b/>
          <w:color w:val="000000"/>
        </w:rPr>
      </w:pPr>
      <w:bookmarkStart w:id="3" w:name="_heading=h.1fob9te" w:colFirst="0" w:colLast="0"/>
      <w:bookmarkEnd w:id="3"/>
      <w:r>
        <w:rPr>
          <w:b/>
          <w:color w:val="1E1E1E"/>
        </w:rPr>
        <w:t xml:space="preserve">   </w:t>
      </w:r>
      <w:r>
        <w:br w:type="page"/>
      </w:r>
    </w:p>
    <w:p w:rsidR="00AD251A" w:rsidRDefault="00B8585F">
      <w:pPr>
        <w:keepNext/>
        <w:keepLines/>
        <w:widowControl/>
        <w:pBdr>
          <w:top w:val="nil"/>
          <w:left w:val="nil"/>
          <w:bottom w:val="nil"/>
          <w:right w:val="nil"/>
          <w:between w:val="nil"/>
        </w:pBdr>
        <w:shd w:val="clear" w:color="auto" w:fill="FFFFFF"/>
        <w:spacing w:after="450"/>
        <w:jc w:val="both"/>
        <w:rPr>
          <w:b/>
          <w:color w:val="1E1E1E"/>
        </w:rPr>
      </w:pPr>
      <w:r>
        <w:rPr>
          <w:b/>
          <w:color w:val="1E1E1E"/>
        </w:rPr>
        <w:t xml:space="preserve">         3. Место дисциплины в структуре образовательной программы</w:t>
      </w:r>
    </w:p>
    <w:p w:rsidR="00AD251A" w:rsidRDefault="00B8585F">
      <w:pPr>
        <w:spacing w:line="360" w:lineRule="auto"/>
        <w:ind w:firstLine="708"/>
        <w:jc w:val="both"/>
      </w:pPr>
      <w:bookmarkStart w:id="4" w:name="_heading=h.3znysh7" w:colFirst="0" w:colLast="0"/>
      <w:bookmarkEnd w:id="4"/>
      <w:r>
        <w:t>Дисциплина «</w:t>
      </w:r>
      <w:r>
        <w:rPr>
          <w:highlight w:val="white"/>
        </w:rPr>
        <w:t>Основы глубокого обучения</w:t>
      </w:r>
      <w:r>
        <w:t>» является дисциплиной Цикла профиля (элективный) по направлению подготовки 09.03.04 – Программная инженерия, ОП «</w:t>
      </w:r>
      <w:r w:rsidR="003259D6">
        <w:t>Инженер-разработчик</w:t>
      </w:r>
      <w:r>
        <w:t xml:space="preserve"> программного обеспечения».</w:t>
      </w:r>
    </w:p>
    <w:p w:rsidR="00AD251A" w:rsidRDefault="00AD251A">
      <w:pPr>
        <w:spacing w:line="276" w:lineRule="auto"/>
        <w:jc w:val="both"/>
        <w:rPr>
          <w:color w:val="000000"/>
        </w:rPr>
      </w:pPr>
    </w:p>
    <w:p w:rsidR="00AD251A" w:rsidRDefault="00B8585F">
      <w:pPr>
        <w:keepNext/>
        <w:keepLines/>
        <w:widowControl/>
        <w:pBdr>
          <w:top w:val="nil"/>
          <w:left w:val="nil"/>
          <w:bottom w:val="nil"/>
          <w:right w:val="nil"/>
          <w:between w:val="nil"/>
        </w:pBdr>
        <w:shd w:val="clear" w:color="auto" w:fill="FFFFFF"/>
        <w:spacing w:after="450" w:line="360" w:lineRule="auto"/>
        <w:ind w:firstLine="708"/>
        <w:jc w:val="both"/>
        <w:rPr>
          <w:b/>
          <w:color w:val="1E1E1E"/>
        </w:rPr>
      </w:pPr>
      <w:bookmarkStart w:id="5" w:name="_heading=h.142j66tknndr" w:colFirst="0" w:colLast="0"/>
      <w:bookmarkEnd w:id="5"/>
      <w:r>
        <w:rPr>
          <w:b/>
          <w:color w:val="1E1E1E"/>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bl>
      <w:tblPr>
        <w:tblStyle w:val="afffd"/>
        <w:tblW w:w="907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88"/>
        <w:gridCol w:w="1958"/>
        <w:gridCol w:w="2126"/>
      </w:tblGrid>
      <w:tr w:rsidR="00AD251A">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spacing w:line="360" w:lineRule="auto"/>
              <w:ind w:firstLine="709"/>
              <w:jc w:val="both"/>
              <w:rPr>
                <w:b/>
                <w:sz w:val="24"/>
                <w:szCs w:val="24"/>
              </w:rPr>
            </w:pPr>
            <w:r>
              <w:rPr>
                <w:b/>
                <w:sz w:val="24"/>
                <w:szCs w:val="24"/>
              </w:rPr>
              <w:t>Вид учебной работы по дисциплине</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Всего</w:t>
            </w:r>
          </w:p>
          <w:p w:rsidR="00AD251A" w:rsidRDefault="00B8585F">
            <w:pPr>
              <w:keepNext/>
              <w:jc w:val="center"/>
              <w:rPr>
                <w:b/>
                <w:sz w:val="24"/>
                <w:szCs w:val="24"/>
              </w:rPr>
            </w:pPr>
            <w:r>
              <w:rPr>
                <w:b/>
                <w:sz w:val="24"/>
                <w:szCs w:val="24"/>
              </w:rPr>
              <w:t>(в з/е и часах)</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Семестр 6</w:t>
            </w:r>
          </w:p>
          <w:p w:rsidR="00AD251A" w:rsidRDefault="00B8585F">
            <w:pPr>
              <w:keepNext/>
              <w:jc w:val="center"/>
              <w:rPr>
                <w:b/>
                <w:sz w:val="24"/>
                <w:szCs w:val="24"/>
              </w:rPr>
            </w:pPr>
            <w:r>
              <w:rPr>
                <w:b/>
                <w:sz w:val="24"/>
                <w:szCs w:val="24"/>
              </w:rPr>
              <w:t>(в часах)</w:t>
            </w:r>
          </w:p>
        </w:tc>
      </w:tr>
      <w:tr w:rsidR="00AD251A">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spacing w:line="360" w:lineRule="auto"/>
              <w:jc w:val="both"/>
              <w:rPr>
                <w:b/>
                <w:sz w:val="24"/>
                <w:szCs w:val="24"/>
              </w:rPr>
            </w:pPr>
            <w:r>
              <w:rPr>
                <w:b/>
                <w:sz w:val="24"/>
                <w:szCs w:val="24"/>
              </w:rPr>
              <w:t xml:space="preserve">Общая трудоемкость дисциплины </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3/108</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108</w:t>
            </w:r>
          </w:p>
        </w:tc>
      </w:tr>
      <w:tr w:rsidR="00AD251A">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rPr>
                <w:b/>
                <w:i/>
                <w:sz w:val="24"/>
                <w:szCs w:val="24"/>
              </w:rPr>
            </w:pPr>
            <w:r>
              <w:rPr>
                <w:b/>
                <w:i/>
                <w:sz w:val="24"/>
                <w:szCs w:val="24"/>
              </w:rPr>
              <w:t xml:space="preserve">Контактная работа – </w:t>
            </w:r>
          </w:p>
          <w:p w:rsidR="00AD251A" w:rsidRDefault="00B8585F">
            <w:pPr>
              <w:rPr>
                <w:b/>
                <w:sz w:val="24"/>
                <w:szCs w:val="24"/>
              </w:rPr>
            </w:pPr>
            <w:r>
              <w:rPr>
                <w:b/>
                <w:i/>
                <w:sz w:val="24"/>
                <w:szCs w:val="24"/>
              </w:rPr>
              <w:t>Аудиторные занятия</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50</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50</w:t>
            </w:r>
          </w:p>
        </w:tc>
      </w:tr>
      <w:tr w:rsidR="00AD251A">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spacing w:line="360" w:lineRule="auto"/>
              <w:jc w:val="both"/>
              <w:rPr>
                <w:sz w:val="24"/>
                <w:szCs w:val="24"/>
              </w:rPr>
            </w:pPr>
            <w:r>
              <w:rPr>
                <w:sz w:val="24"/>
                <w:szCs w:val="24"/>
              </w:rPr>
              <w:t xml:space="preserve">Лекции </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16</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16</w:t>
            </w:r>
          </w:p>
        </w:tc>
      </w:tr>
      <w:tr w:rsidR="00AD251A">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spacing w:line="360" w:lineRule="auto"/>
              <w:jc w:val="both"/>
              <w:rPr>
                <w:sz w:val="24"/>
                <w:szCs w:val="24"/>
              </w:rPr>
            </w:pPr>
            <w:r>
              <w:rPr>
                <w:sz w:val="24"/>
                <w:szCs w:val="24"/>
              </w:rPr>
              <w:t>Семинары, практические занятия</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34</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34</w:t>
            </w:r>
          </w:p>
        </w:tc>
      </w:tr>
      <w:tr w:rsidR="00AD251A">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spacing w:line="360" w:lineRule="auto"/>
              <w:jc w:val="both"/>
              <w:rPr>
                <w:b/>
                <w:sz w:val="24"/>
                <w:szCs w:val="24"/>
              </w:rPr>
            </w:pPr>
            <w:r>
              <w:rPr>
                <w:b/>
                <w:sz w:val="24"/>
                <w:szCs w:val="24"/>
              </w:rPr>
              <w:t xml:space="preserve">Самостоятельная работа </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58</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58</w:t>
            </w:r>
          </w:p>
        </w:tc>
      </w:tr>
      <w:tr w:rsidR="00AD251A">
        <w:trPr>
          <w:trHeight w:val="205"/>
        </w:trPr>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spacing w:line="360" w:lineRule="auto"/>
              <w:jc w:val="both"/>
              <w:rPr>
                <w:sz w:val="24"/>
                <w:szCs w:val="24"/>
              </w:rPr>
            </w:pPr>
            <w:r>
              <w:rPr>
                <w:sz w:val="24"/>
                <w:szCs w:val="24"/>
              </w:rPr>
              <w:t xml:space="preserve">Вид текущего контроля </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Контрольная работа</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Контрольная работа</w:t>
            </w:r>
          </w:p>
        </w:tc>
      </w:tr>
      <w:tr w:rsidR="00AD251A">
        <w:trPr>
          <w:trHeight w:val="198"/>
        </w:trPr>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spacing w:line="360" w:lineRule="auto"/>
              <w:jc w:val="both"/>
              <w:rPr>
                <w:sz w:val="24"/>
                <w:szCs w:val="24"/>
              </w:rPr>
            </w:pPr>
            <w:r>
              <w:rPr>
                <w:sz w:val="24"/>
                <w:szCs w:val="24"/>
              </w:rPr>
              <w:t xml:space="preserve">Вид промежуточной аттестации </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зачет</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зачет</w:t>
            </w:r>
          </w:p>
        </w:tc>
      </w:tr>
    </w:tbl>
    <w:p w:rsidR="00AD251A" w:rsidRDefault="00AD251A">
      <w:pPr>
        <w:widowControl/>
        <w:spacing w:after="160" w:line="360" w:lineRule="auto"/>
        <w:jc w:val="both"/>
        <w:rPr>
          <w:sz w:val="22"/>
          <w:szCs w:val="22"/>
        </w:rPr>
      </w:pPr>
    </w:p>
    <w:p w:rsidR="00AD251A" w:rsidRDefault="00B8585F">
      <w:pPr>
        <w:keepNext/>
        <w:keepLines/>
        <w:widowControl/>
        <w:pBdr>
          <w:top w:val="nil"/>
          <w:left w:val="nil"/>
          <w:bottom w:val="nil"/>
          <w:right w:val="nil"/>
          <w:between w:val="nil"/>
        </w:pBdr>
        <w:shd w:val="clear" w:color="auto" w:fill="FFFFFF"/>
        <w:spacing w:after="450" w:line="360" w:lineRule="auto"/>
        <w:jc w:val="both"/>
        <w:rPr>
          <w:b/>
          <w:color w:val="1E1E1E"/>
        </w:rPr>
      </w:pPr>
      <w:bookmarkStart w:id="6" w:name="_heading=h.2et92p0" w:colFirst="0" w:colLast="0"/>
      <w:bookmarkEnd w:id="6"/>
      <w:r>
        <w:rPr>
          <w:b/>
          <w:color w:val="1E1E1E"/>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AD251A" w:rsidRDefault="00B8585F">
      <w:pPr>
        <w:keepNext/>
        <w:keepLines/>
        <w:widowControl/>
        <w:pBdr>
          <w:top w:val="nil"/>
          <w:left w:val="nil"/>
          <w:bottom w:val="nil"/>
          <w:right w:val="nil"/>
          <w:between w:val="nil"/>
        </w:pBdr>
        <w:shd w:val="clear" w:color="auto" w:fill="FFFFFF"/>
        <w:spacing w:after="450"/>
        <w:jc w:val="both"/>
        <w:rPr>
          <w:b/>
          <w:color w:val="1E1E1E"/>
        </w:rPr>
      </w:pPr>
      <w:bookmarkStart w:id="7" w:name="_heading=h.tyjcwt" w:colFirst="0" w:colLast="0"/>
      <w:bookmarkEnd w:id="7"/>
      <w:r>
        <w:rPr>
          <w:b/>
          <w:color w:val="1E1E1E"/>
        </w:rPr>
        <w:t>5.1. Содержание дисциплины</w:t>
      </w:r>
    </w:p>
    <w:p w:rsidR="00AD251A" w:rsidRDefault="00B8585F">
      <w:pPr>
        <w:widowControl/>
        <w:spacing w:line="360" w:lineRule="auto"/>
        <w:jc w:val="both"/>
        <w:rPr>
          <w:b/>
        </w:rPr>
      </w:pPr>
      <w:r>
        <w:rPr>
          <w:b/>
        </w:rPr>
        <w:t xml:space="preserve">Тема 1. Введение в нейронные сети. </w:t>
      </w:r>
    </w:p>
    <w:p w:rsidR="00AD251A" w:rsidRDefault="00B8585F">
      <w:pPr>
        <w:widowControl/>
        <w:spacing w:line="360" w:lineRule="auto"/>
        <w:jc w:val="both"/>
      </w:pPr>
      <w:proofErr w:type="spellStart"/>
      <w:r>
        <w:t>Перцептрон</w:t>
      </w:r>
      <w:proofErr w:type="spellEnd"/>
      <w:r>
        <w:t xml:space="preserve">. Взвешенная сумма. Функции активации </w:t>
      </w:r>
      <w:proofErr w:type="spellStart"/>
      <w:r>
        <w:t>Sigmoid</w:t>
      </w:r>
      <w:proofErr w:type="spellEnd"/>
      <w:r>
        <w:t xml:space="preserve">, </w:t>
      </w:r>
      <w:proofErr w:type="spellStart"/>
      <w:r>
        <w:t>Tanh</w:t>
      </w:r>
      <w:proofErr w:type="spellEnd"/>
      <w:r>
        <w:t xml:space="preserve">, </w:t>
      </w:r>
      <w:proofErr w:type="spellStart"/>
      <w:r>
        <w:t>ReLU</w:t>
      </w:r>
      <w:proofErr w:type="spellEnd"/>
      <w:r>
        <w:t xml:space="preserve">. Анатомия нейронной сети. Распространение сигнала по нейронной сети. Обратное распространение ошибки. Описание обратного распространения весов с помощью матричной алгебры. </w:t>
      </w:r>
    </w:p>
    <w:p w:rsidR="00AD251A" w:rsidRDefault="00AD251A">
      <w:pPr>
        <w:widowControl/>
        <w:spacing w:line="360" w:lineRule="auto"/>
        <w:jc w:val="both"/>
      </w:pPr>
    </w:p>
    <w:p w:rsidR="00AD251A" w:rsidRDefault="00AD251A">
      <w:pPr>
        <w:widowControl/>
        <w:spacing w:line="360" w:lineRule="auto"/>
        <w:jc w:val="both"/>
      </w:pPr>
    </w:p>
    <w:p w:rsidR="00AD251A" w:rsidRDefault="00B8585F">
      <w:pPr>
        <w:widowControl/>
        <w:spacing w:line="360" w:lineRule="auto"/>
        <w:jc w:val="both"/>
        <w:rPr>
          <w:b/>
        </w:rPr>
      </w:pPr>
      <w:r>
        <w:rPr>
          <w:b/>
        </w:rPr>
        <w:t xml:space="preserve">Тема 2. Обучение глубоких сетей. </w:t>
      </w:r>
    </w:p>
    <w:p w:rsidR="00AD251A" w:rsidRDefault="00B8585F">
      <w:pPr>
        <w:widowControl/>
        <w:spacing w:line="360" w:lineRule="auto"/>
        <w:jc w:val="both"/>
      </w:pPr>
      <w:r>
        <w:t xml:space="preserve">Функции стоимости: квадратичная функция стоимости, перекрестная энтропия. Насыщенные нейроны. Корректировка весовых коэффициентов. Оптимизация обучения методом минимизации стоимости. Градиентный спуск. Начальная инициализация весов. Распределения </w:t>
      </w:r>
      <w:proofErr w:type="spellStart"/>
      <w:r>
        <w:t>Ксавье-Глоро</w:t>
      </w:r>
      <w:proofErr w:type="spellEnd"/>
      <w:r>
        <w:t>. Борьба с переобучением. Регуляризация L1, L2. Прореживание. Обогащение данных. Затухающие градиенты.</w:t>
      </w:r>
    </w:p>
    <w:p w:rsidR="00AD251A" w:rsidRDefault="00B8585F">
      <w:pPr>
        <w:widowControl/>
        <w:spacing w:line="360" w:lineRule="auto"/>
        <w:jc w:val="both"/>
        <w:rPr>
          <w:b/>
        </w:rPr>
      </w:pPr>
      <w:r>
        <w:rPr>
          <w:b/>
        </w:rPr>
        <w:t>Тема 3. Глубокое обучение в технологиях компьютерного зрения.</w:t>
      </w:r>
    </w:p>
    <w:p w:rsidR="00AD251A" w:rsidRDefault="00B8585F">
      <w:pPr>
        <w:widowControl/>
        <w:spacing w:line="360" w:lineRule="auto"/>
        <w:jc w:val="both"/>
      </w:pPr>
      <w:proofErr w:type="spellStart"/>
      <w:r>
        <w:t>Сверточные</w:t>
      </w:r>
      <w:proofErr w:type="spellEnd"/>
      <w:r>
        <w:t xml:space="preserve"> нейронные сети. Операция свертывания. </w:t>
      </w:r>
      <w:proofErr w:type="spellStart"/>
      <w:r>
        <w:t>Max-pooling</w:t>
      </w:r>
      <w:proofErr w:type="spellEnd"/>
      <w:r>
        <w:t xml:space="preserve">. Фильтры. Предварительно обученные </w:t>
      </w:r>
      <w:proofErr w:type="spellStart"/>
      <w:r>
        <w:t>сверточные</w:t>
      </w:r>
      <w:proofErr w:type="spellEnd"/>
      <w:r>
        <w:t xml:space="preserve"> сети. Многомерная свертка. Сети LeNet-5, </w:t>
      </w:r>
      <w:proofErr w:type="spellStart"/>
      <w:r>
        <w:t>AlexNet</w:t>
      </w:r>
      <w:proofErr w:type="spellEnd"/>
      <w:r>
        <w:t xml:space="preserve"> и </w:t>
      </w:r>
      <w:proofErr w:type="spellStart"/>
      <w:r>
        <w:t>VGGNet</w:t>
      </w:r>
      <w:proofErr w:type="spellEnd"/>
      <w:r>
        <w:t>. Компьютерное зрение.</w:t>
      </w:r>
    </w:p>
    <w:p w:rsidR="00AD251A" w:rsidRDefault="00B8585F">
      <w:pPr>
        <w:widowControl/>
        <w:spacing w:line="360" w:lineRule="auto"/>
        <w:jc w:val="both"/>
        <w:rPr>
          <w:b/>
        </w:rPr>
      </w:pPr>
      <w:r>
        <w:rPr>
          <w:b/>
        </w:rPr>
        <w:t>Тема 4. Глубокое обучение для текста и последовательностей.</w:t>
      </w:r>
    </w:p>
    <w:p w:rsidR="00AD251A" w:rsidRDefault="00B8585F">
      <w:pPr>
        <w:widowControl/>
        <w:spacing w:line="360" w:lineRule="auto"/>
        <w:jc w:val="both"/>
      </w:pPr>
      <w:r>
        <w:t xml:space="preserve">Работа с текстовыми данными. Обработка естественного языка. Прямое кодирование слов и символов.   </w:t>
      </w:r>
      <w:proofErr w:type="spellStart"/>
      <w:r>
        <w:t>Лексемизация</w:t>
      </w:r>
      <w:proofErr w:type="spellEnd"/>
      <w:r>
        <w:t xml:space="preserve">, </w:t>
      </w:r>
      <w:proofErr w:type="spellStart"/>
      <w:r>
        <w:t>стемминг</w:t>
      </w:r>
      <w:proofErr w:type="spellEnd"/>
      <w:r>
        <w:t xml:space="preserve">. Обработка n-грамм. Векторное представление слов. Алгоритм word2vec. Площадь под кривой ROC. Оценка AUC. Матрица ошибок. </w:t>
      </w:r>
    </w:p>
    <w:p w:rsidR="00AD251A" w:rsidRDefault="00B8585F">
      <w:pPr>
        <w:widowControl/>
        <w:spacing w:line="360" w:lineRule="auto"/>
        <w:jc w:val="both"/>
        <w:rPr>
          <w:b/>
        </w:rPr>
      </w:pPr>
      <w:r>
        <w:rPr>
          <w:b/>
        </w:rPr>
        <w:t>Тема 5. Рекуррентные нейронные сети.</w:t>
      </w:r>
    </w:p>
    <w:p w:rsidR="00AD251A" w:rsidRDefault="00B8585F">
      <w:pPr>
        <w:widowControl/>
        <w:spacing w:line="360" w:lineRule="auto"/>
        <w:jc w:val="both"/>
      </w:pPr>
      <w:r>
        <w:t>Структура рекуррентной сети (RNN). Обучение рекуррентной сети. Длительная краткосрочная память (LSTM).</w:t>
      </w:r>
    </w:p>
    <w:p w:rsidR="00AD251A" w:rsidRDefault="00B8585F">
      <w:pPr>
        <w:widowControl/>
        <w:spacing w:line="360" w:lineRule="auto"/>
        <w:jc w:val="both"/>
        <w:rPr>
          <w:b/>
        </w:rPr>
      </w:pPr>
      <w:r>
        <w:rPr>
          <w:b/>
        </w:rPr>
        <w:t xml:space="preserve">Тема 6. </w:t>
      </w:r>
      <w:r w:rsidR="00863952">
        <w:rPr>
          <w:b/>
          <w:bCs/>
          <w:color w:val="212529"/>
          <w:sz w:val="27"/>
          <w:szCs w:val="27"/>
          <w:shd w:val="clear" w:color="auto" w:fill="FFFFFF"/>
        </w:rPr>
        <w:t>Механизм внимания (</w:t>
      </w:r>
      <w:proofErr w:type="spellStart"/>
      <w:r w:rsidR="00863952">
        <w:rPr>
          <w:b/>
          <w:bCs/>
          <w:color w:val="212529"/>
          <w:sz w:val="27"/>
          <w:szCs w:val="27"/>
          <w:shd w:val="clear" w:color="auto" w:fill="FFFFFF"/>
        </w:rPr>
        <w:t>Attention</w:t>
      </w:r>
      <w:proofErr w:type="spellEnd"/>
      <w:r w:rsidR="00863952">
        <w:rPr>
          <w:b/>
          <w:bCs/>
          <w:color w:val="212529"/>
          <w:sz w:val="27"/>
          <w:szCs w:val="27"/>
          <w:shd w:val="clear" w:color="auto" w:fill="FFFFFF"/>
        </w:rPr>
        <w:t xml:space="preserve">) и </w:t>
      </w:r>
      <w:proofErr w:type="spellStart"/>
      <w:r w:rsidR="00863952">
        <w:rPr>
          <w:b/>
          <w:bCs/>
          <w:color w:val="212529"/>
          <w:sz w:val="27"/>
          <w:szCs w:val="27"/>
          <w:shd w:val="clear" w:color="auto" w:fill="FFFFFF"/>
        </w:rPr>
        <w:t>трансформеры</w:t>
      </w:r>
      <w:proofErr w:type="spellEnd"/>
      <w:r>
        <w:rPr>
          <w:b/>
        </w:rPr>
        <w:t>.</w:t>
      </w:r>
    </w:p>
    <w:p w:rsidR="00863952" w:rsidRPr="00863952" w:rsidRDefault="00863952">
      <w:pPr>
        <w:widowControl/>
        <w:spacing w:line="360" w:lineRule="auto"/>
        <w:jc w:val="both"/>
        <w:rPr>
          <w:color w:val="212529"/>
          <w:szCs w:val="28"/>
          <w:shd w:val="clear" w:color="auto" w:fill="FFFFFF"/>
        </w:rPr>
      </w:pPr>
      <w:proofErr w:type="spellStart"/>
      <w:r w:rsidRPr="00863952">
        <w:rPr>
          <w:color w:val="212529"/>
          <w:szCs w:val="28"/>
          <w:shd w:val="clear" w:color="auto" w:fill="FFFFFF"/>
        </w:rPr>
        <w:t>Self-attention</w:t>
      </w:r>
      <w:proofErr w:type="spellEnd"/>
      <w:r w:rsidRPr="00863952">
        <w:rPr>
          <w:color w:val="212529"/>
          <w:szCs w:val="28"/>
          <w:shd w:val="clear" w:color="auto" w:fill="FFFFFF"/>
        </w:rPr>
        <w:t xml:space="preserve">, </w:t>
      </w:r>
      <w:proofErr w:type="spellStart"/>
      <w:r w:rsidRPr="00863952">
        <w:rPr>
          <w:color w:val="212529"/>
          <w:szCs w:val="28"/>
          <w:shd w:val="clear" w:color="auto" w:fill="FFFFFF"/>
        </w:rPr>
        <w:t>multi-head</w:t>
      </w:r>
      <w:proofErr w:type="spellEnd"/>
      <w:r w:rsidRPr="00863952">
        <w:rPr>
          <w:color w:val="212529"/>
          <w:szCs w:val="28"/>
          <w:shd w:val="clear" w:color="auto" w:fill="FFFFFF"/>
        </w:rPr>
        <w:t xml:space="preserve"> </w:t>
      </w:r>
      <w:proofErr w:type="spellStart"/>
      <w:r w:rsidRPr="00863952">
        <w:rPr>
          <w:color w:val="212529"/>
          <w:szCs w:val="28"/>
          <w:shd w:val="clear" w:color="auto" w:fill="FFFFFF"/>
        </w:rPr>
        <w:t>attention</w:t>
      </w:r>
      <w:proofErr w:type="spellEnd"/>
      <w:r w:rsidRPr="00863952">
        <w:rPr>
          <w:color w:val="212529"/>
          <w:szCs w:val="28"/>
          <w:shd w:val="clear" w:color="auto" w:fill="FFFFFF"/>
        </w:rPr>
        <w:t xml:space="preserve">, позиционное кодирование, архитектура </w:t>
      </w:r>
      <w:proofErr w:type="spellStart"/>
      <w:r w:rsidRPr="00863952">
        <w:rPr>
          <w:color w:val="212529"/>
          <w:szCs w:val="28"/>
          <w:shd w:val="clear" w:color="auto" w:fill="FFFFFF"/>
        </w:rPr>
        <w:t>трансформера</w:t>
      </w:r>
      <w:proofErr w:type="spellEnd"/>
      <w:r w:rsidRPr="00863952">
        <w:rPr>
          <w:color w:val="212529"/>
          <w:szCs w:val="28"/>
          <w:shd w:val="clear" w:color="auto" w:fill="FFFFFF"/>
        </w:rPr>
        <w:t xml:space="preserve"> (</w:t>
      </w:r>
      <w:proofErr w:type="spellStart"/>
      <w:r w:rsidRPr="00863952">
        <w:rPr>
          <w:color w:val="212529"/>
          <w:szCs w:val="28"/>
          <w:shd w:val="clear" w:color="auto" w:fill="FFFFFF"/>
        </w:rPr>
        <w:t>encoder-decoder</w:t>
      </w:r>
      <w:proofErr w:type="spellEnd"/>
      <w:r w:rsidRPr="00863952">
        <w:rPr>
          <w:color w:val="212529"/>
          <w:szCs w:val="28"/>
          <w:shd w:val="clear" w:color="auto" w:fill="FFFFFF"/>
        </w:rPr>
        <w:t>), сравнение с RNN/CNN.</w:t>
      </w:r>
    </w:p>
    <w:p w:rsidR="00863952" w:rsidRPr="00863952" w:rsidRDefault="00863952" w:rsidP="00863952">
      <w:pPr>
        <w:pStyle w:val="margins18"/>
        <w:shd w:val="clear" w:color="auto" w:fill="FFFFFF"/>
        <w:spacing w:before="0" w:beforeAutospacing="0" w:after="0" w:afterAutospacing="0"/>
        <w:jc w:val="both"/>
        <w:rPr>
          <w:color w:val="212529"/>
          <w:sz w:val="28"/>
          <w:szCs w:val="28"/>
        </w:rPr>
      </w:pPr>
      <w:r w:rsidRPr="00863952">
        <w:rPr>
          <w:b/>
          <w:bCs/>
          <w:color w:val="212529"/>
          <w:sz w:val="28"/>
          <w:szCs w:val="28"/>
        </w:rPr>
        <w:t>Тема 7. Генеративные модели</w:t>
      </w:r>
      <w:r w:rsidR="00C5075B">
        <w:rPr>
          <w:b/>
          <w:bCs/>
          <w:color w:val="212529"/>
          <w:sz w:val="28"/>
          <w:szCs w:val="28"/>
        </w:rPr>
        <w:t>.</w:t>
      </w:r>
    </w:p>
    <w:p w:rsidR="00863952" w:rsidRPr="00863952" w:rsidRDefault="00863952" w:rsidP="00863952">
      <w:pPr>
        <w:pStyle w:val="af7"/>
        <w:shd w:val="clear" w:color="auto" w:fill="FFFFFF"/>
        <w:jc w:val="both"/>
        <w:rPr>
          <w:color w:val="212529"/>
          <w:sz w:val="28"/>
          <w:szCs w:val="28"/>
        </w:rPr>
      </w:pPr>
      <w:proofErr w:type="spellStart"/>
      <w:r w:rsidRPr="00863952">
        <w:rPr>
          <w:color w:val="212529"/>
          <w:sz w:val="28"/>
          <w:szCs w:val="28"/>
        </w:rPr>
        <w:t>Автокодировщики</w:t>
      </w:r>
      <w:proofErr w:type="spellEnd"/>
      <w:r w:rsidRPr="00863952">
        <w:rPr>
          <w:color w:val="212529"/>
          <w:sz w:val="28"/>
          <w:szCs w:val="28"/>
        </w:rPr>
        <w:t xml:space="preserve"> (VAE), </w:t>
      </w:r>
      <w:proofErr w:type="spellStart"/>
      <w:r w:rsidRPr="00863952">
        <w:rPr>
          <w:color w:val="212529"/>
          <w:sz w:val="28"/>
          <w:szCs w:val="28"/>
        </w:rPr>
        <w:t>генеративно</w:t>
      </w:r>
      <w:proofErr w:type="spellEnd"/>
      <w:r w:rsidRPr="00863952">
        <w:rPr>
          <w:color w:val="212529"/>
          <w:sz w:val="28"/>
          <w:szCs w:val="28"/>
        </w:rPr>
        <w:t>-состязательные сети (GAN), диффузионные модели (краткий обзор), примеры генерации изображений.</w:t>
      </w:r>
    </w:p>
    <w:p w:rsidR="00863952" w:rsidRPr="00863952" w:rsidRDefault="00863952" w:rsidP="00863952">
      <w:pPr>
        <w:pStyle w:val="margins18"/>
        <w:shd w:val="clear" w:color="auto" w:fill="FFFFFF"/>
        <w:spacing w:before="0" w:beforeAutospacing="0" w:after="0" w:afterAutospacing="0"/>
        <w:jc w:val="both"/>
        <w:rPr>
          <w:color w:val="212529"/>
          <w:sz w:val="28"/>
          <w:szCs w:val="28"/>
        </w:rPr>
      </w:pPr>
      <w:r w:rsidRPr="00863952">
        <w:rPr>
          <w:b/>
          <w:bCs/>
          <w:color w:val="212529"/>
          <w:sz w:val="28"/>
          <w:szCs w:val="28"/>
        </w:rPr>
        <w:t>Тема 8. Обучение с подкреплением</w:t>
      </w:r>
      <w:r w:rsidR="00C5075B">
        <w:rPr>
          <w:b/>
          <w:bCs/>
          <w:color w:val="212529"/>
          <w:sz w:val="28"/>
          <w:szCs w:val="28"/>
        </w:rPr>
        <w:t>.</w:t>
      </w:r>
      <w:bookmarkStart w:id="8" w:name="_GoBack"/>
      <w:bookmarkEnd w:id="8"/>
    </w:p>
    <w:p w:rsidR="00863952" w:rsidRPr="00863952" w:rsidRDefault="00863952" w:rsidP="00863952">
      <w:pPr>
        <w:pStyle w:val="af7"/>
        <w:shd w:val="clear" w:color="auto" w:fill="FFFFFF"/>
        <w:jc w:val="both"/>
        <w:rPr>
          <w:color w:val="212529"/>
          <w:sz w:val="28"/>
          <w:szCs w:val="28"/>
        </w:rPr>
      </w:pPr>
      <w:r w:rsidRPr="00863952">
        <w:rPr>
          <w:color w:val="212529"/>
          <w:sz w:val="28"/>
          <w:szCs w:val="28"/>
        </w:rPr>
        <w:t>Обучение с подкреплением. Марковские процессы принятия решений. Сети Q-обучения. Определение агента DQN.</w:t>
      </w:r>
    </w:p>
    <w:p w:rsidR="00AD251A" w:rsidRDefault="00AD251A">
      <w:pPr>
        <w:pBdr>
          <w:top w:val="nil"/>
          <w:left w:val="nil"/>
          <w:bottom w:val="nil"/>
          <w:right w:val="nil"/>
          <w:between w:val="nil"/>
        </w:pBdr>
        <w:rPr>
          <w:b/>
        </w:rPr>
      </w:pPr>
    </w:p>
    <w:p w:rsidR="00AD251A" w:rsidRDefault="00AD251A">
      <w:pPr>
        <w:pBdr>
          <w:top w:val="nil"/>
          <w:left w:val="nil"/>
          <w:bottom w:val="nil"/>
          <w:right w:val="nil"/>
          <w:between w:val="nil"/>
        </w:pBdr>
        <w:rPr>
          <w:b/>
          <w:color w:val="000000"/>
        </w:rPr>
      </w:pPr>
    </w:p>
    <w:p w:rsidR="00AD251A" w:rsidRDefault="00AD251A">
      <w:pPr>
        <w:pBdr>
          <w:top w:val="nil"/>
          <w:left w:val="nil"/>
          <w:bottom w:val="nil"/>
          <w:right w:val="nil"/>
          <w:between w:val="nil"/>
        </w:pBdr>
        <w:rPr>
          <w:b/>
          <w:color w:val="000000"/>
        </w:rPr>
      </w:pPr>
    </w:p>
    <w:p w:rsidR="00AD251A" w:rsidRDefault="00AD251A">
      <w:pPr>
        <w:pBdr>
          <w:top w:val="nil"/>
          <w:left w:val="nil"/>
          <w:bottom w:val="nil"/>
          <w:right w:val="nil"/>
          <w:between w:val="nil"/>
        </w:pBdr>
        <w:rPr>
          <w:b/>
          <w:color w:val="000000"/>
        </w:rPr>
      </w:pPr>
    </w:p>
    <w:p w:rsidR="00AD251A" w:rsidRDefault="00B8585F">
      <w:pPr>
        <w:pBdr>
          <w:top w:val="nil"/>
          <w:left w:val="nil"/>
          <w:bottom w:val="nil"/>
          <w:right w:val="nil"/>
          <w:between w:val="nil"/>
        </w:pBdr>
        <w:rPr>
          <w:b/>
          <w:color w:val="000000"/>
        </w:rPr>
      </w:pPr>
      <w:r>
        <w:rPr>
          <w:b/>
          <w:color w:val="000000"/>
        </w:rPr>
        <w:t xml:space="preserve">5.2. Учебно-тематический план </w:t>
      </w:r>
    </w:p>
    <w:p w:rsidR="00AD251A" w:rsidRDefault="00AD251A">
      <w:pPr>
        <w:pBdr>
          <w:top w:val="nil"/>
          <w:left w:val="nil"/>
          <w:bottom w:val="nil"/>
          <w:right w:val="nil"/>
          <w:between w:val="nil"/>
        </w:pBdr>
        <w:ind w:left="-284"/>
        <w:rPr>
          <w:color w:val="000000"/>
        </w:rPr>
      </w:pPr>
    </w:p>
    <w:p w:rsidR="00AD251A" w:rsidRDefault="00AD251A">
      <w:pPr>
        <w:pBdr>
          <w:top w:val="nil"/>
          <w:left w:val="nil"/>
          <w:bottom w:val="nil"/>
          <w:right w:val="nil"/>
          <w:between w:val="nil"/>
        </w:pBdr>
        <w:ind w:left="-284"/>
        <w:rPr>
          <w:b/>
          <w:color w:val="000000"/>
        </w:rPr>
      </w:pPr>
    </w:p>
    <w:tbl>
      <w:tblPr>
        <w:tblStyle w:val="afffe"/>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1843"/>
        <w:gridCol w:w="1275"/>
        <w:gridCol w:w="1079"/>
        <w:gridCol w:w="1110"/>
        <w:gridCol w:w="1355"/>
        <w:gridCol w:w="1134"/>
        <w:gridCol w:w="1985"/>
      </w:tblGrid>
      <w:tr w:rsidR="00AD251A">
        <w:tc>
          <w:tcPr>
            <w:tcW w:w="710" w:type="dxa"/>
            <w:vMerge w:val="restart"/>
            <w:shd w:val="clear" w:color="auto" w:fill="auto"/>
          </w:tcPr>
          <w:p w:rsidR="00AD251A" w:rsidRDefault="00B8585F">
            <w:pPr>
              <w:widowControl/>
              <w:spacing w:line="360" w:lineRule="auto"/>
              <w:jc w:val="center"/>
              <w:rPr>
                <w:b/>
                <w:sz w:val="24"/>
                <w:szCs w:val="24"/>
              </w:rPr>
            </w:pPr>
            <w:r>
              <w:rPr>
                <w:sz w:val="24"/>
                <w:szCs w:val="24"/>
              </w:rPr>
              <w:t xml:space="preserve"> </w:t>
            </w:r>
            <w:r>
              <w:rPr>
                <w:b/>
                <w:sz w:val="24"/>
                <w:szCs w:val="24"/>
              </w:rPr>
              <w:t>№</w:t>
            </w:r>
          </w:p>
          <w:p w:rsidR="00AD251A" w:rsidRDefault="00B8585F">
            <w:pPr>
              <w:widowControl/>
              <w:spacing w:line="360" w:lineRule="auto"/>
              <w:jc w:val="center"/>
              <w:rPr>
                <w:b/>
                <w:sz w:val="24"/>
                <w:szCs w:val="24"/>
              </w:rPr>
            </w:pPr>
            <w:r>
              <w:rPr>
                <w:b/>
                <w:sz w:val="24"/>
                <w:szCs w:val="24"/>
              </w:rPr>
              <w:t>п/п</w:t>
            </w:r>
          </w:p>
        </w:tc>
        <w:tc>
          <w:tcPr>
            <w:tcW w:w="1843" w:type="dxa"/>
            <w:vMerge w:val="restart"/>
            <w:shd w:val="clear" w:color="auto" w:fill="auto"/>
          </w:tcPr>
          <w:p w:rsidR="00AD251A" w:rsidRDefault="00B8585F">
            <w:pPr>
              <w:widowControl/>
              <w:jc w:val="center"/>
              <w:rPr>
                <w:b/>
                <w:sz w:val="24"/>
                <w:szCs w:val="24"/>
              </w:rPr>
            </w:pPr>
            <w:r>
              <w:rPr>
                <w:b/>
                <w:sz w:val="24"/>
                <w:szCs w:val="24"/>
              </w:rPr>
              <w:t xml:space="preserve">Наименование тем </w:t>
            </w:r>
          </w:p>
          <w:p w:rsidR="00AD251A" w:rsidRDefault="00B8585F">
            <w:pPr>
              <w:widowControl/>
              <w:jc w:val="center"/>
              <w:rPr>
                <w:b/>
                <w:sz w:val="24"/>
                <w:szCs w:val="24"/>
              </w:rPr>
            </w:pPr>
            <w:r>
              <w:rPr>
                <w:b/>
                <w:sz w:val="24"/>
                <w:szCs w:val="24"/>
              </w:rPr>
              <w:t>(разделов)</w:t>
            </w:r>
          </w:p>
          <w:p w:rsidR="00AD251A" w:rsidRDefault="00B8585F">
            <w:pPr>
              <w:widowControl/>
              <w:jc w:val="center"/>
              <w:rPr>
                <w:b/>
                <w:sz w:val="24"/>
                <w:szCs w:val="24"/>
              </w:rPr>
            </w:pPr>
            <w:r>
              <w:rPr>
                <w:b/>
                <w:sz w:val="24"/>
                <w:szCs w:val="24"/>
              </w:rPr>
              <w:t>дисциплины</w:t>
            </w:r>
          </w:p>
        </w:tc>
        <w:tc>
          <w:tcPr>
            <w:tcW w:w="5953" w:type="dxa"/>
            <w:gridSpan w:val="5"/>
            <w:shd w:val="clear" w:color="auto" w:fill="auto"/>
          </w:tcPr>
          <w:p w:rsidR="00AD251A" w:rsidRDefault="00B8585F">
            <w:pPr>
              <w:widowControl/>
              <w:spacing w:line="360" w:lineRule="auto"/>
              <w:jc w:val="center"/>
              <w:rPr>
                <w:b/>
                <w:sz w:val="24"/>
                <w:szCs w:val="24"/>
              </w:rPr>
            </w:pPr>
            <w:r>
              <w:rPr>
                <w:b/>
                <w:sz w:val="24"/>
                <w:szCs w:val="24"/>
              </w:rPr>
              <w:t>Трудоемкость в часах</w:t>
            </w:r>
          </w:p>
        </w:tc>
        <w:tc>
          <w:tcPr>
            <w:tcW w:w="1985" w:type="dxa"/>
            <w:vMerge w:val="restart"/>
            <w:shd w:val="clear" w:color="auto" w:fill="auto"/>
          </w:tcPr>
          <w:p w:rsidR="00AD251A" w:rsidRDefault="00B8585F">
            <w:pPr>
              <w:widowControl/>
              <w:tabs>
                <w:tab w:val="right" w:pos="851"/>
              </w:tabs>
              <w:jc w:val="center"/>
              <w:rPr>
                <w:b/>
                <w:sz w:val="24"/>
                <w:szCs w:val="24"/>
              </w:rPr>
            </w:pPr>
            <w:r>
              <w:rPr>
                <w:b/>
                <w:sz w:val="24"/>
                <w:szCs w:val="24"/>
              </w:rPr>
              <w:t>Формы текущего контроля успеваемости</w:t>
            </w:r>
          </w:p>
        </w:tc>
      </w:tr>
      <w:tr w:rsidR="00AD251A">
        <w:tc>
          <w:tcPr>
            <w:tcW w:w="710" w:type="dxa"/>
            <w:vMerge/>
            <w:shd w:val="clear" w:color="auto" w:fill="auto"/>
          </w:tcPr>
          <w:p w:rsidR="00AD251A" w:rsidRDefault="00AD251A">
            <w:pPr>
              <w:pBdr>
                <w:top w:val="nil"/>
                <w:left w:val="nil"/>
                <w:bottom w:val="nil"/>
                <w:right w:val="nil"/>
                <w:between w:val="nil"/>
              </w:pBdr>
              <w:spacing w:line="276" w:lineRule="auto"/>
              <w:rPr>
                <w:b/>
                <w:sz w:val="24"/>
                <w:szCs w:val="24"/>
              </w:rPr>
            </w:pPr>
          </w:p>
        </w:tc>
        <w:tc>
          <w:tcPr>
            <w:tcW w:w="1843" w:type="dxa"/>
            <w:vMerge/>
            <w:shd w:val="clear" w:color="auto" w:fill="auto"/>
          </w:tcPr>
          <w:p w:rsidR="00AD251A" w:rsidRDefault="00AD251A">
            <w:pPr>
              <w:pBdr>
                <w:top w:val="nil"/>
                <w:left w:val="nil"/>
                <w:bottom w:val="nil"/>
                <w:right w:val="nil"/>
                <w:between w:val="nil"/>
              </w:pBdr>
              <w:spacing w:line="276" w:lineRule="auto"/>
              <w:rPr>
                <w:b/>
                <w:sz w:val="24"/>
                <w:szCs w:val="24"/>
              </w:rPr>
            </w:pPr>
          </w:p>
        </w:tc>
        <w:tc>
          <w:tcPr>
            <w:tcW w:w="1275" w:type="dxa"/>
            <w:vMerge w:val="restart"/>
            <w:shd w:val="clear" w:color="auto" w:fill="auto"/>
          </w:tcPr>
          <w:p w:rsidR="00AD251A" w:rsidRDefault="00B8585F">
            <w:pPr>
              <w:widowControl/>
              <w:spacing w:line="360" w:lineRule="auto"/>
              <w:jc w:val="center"/>
              <w:rPr>
                <w:b/>
                <w:sz w:val="24"/>
                <w:szCs w:val="24"/>
              </w:rPr>
            </w:pPr>
            <w:r>
              <w:rPr>
                <w:b/>
                <w:sz w:val="24"/>
                <w:szCs w:val="24"/>
              </w:rPr>
              <w:t>Всего</w:t>
            </w:r>
          </w:p>
        </w:tc>
        <w:tc>
          <w:tcPr>
            <w:tcW w:w="3544" w:type="dxa"/>
            <w:gridSpan w:val="3"/>
            <w:shd w:val="clear" w:color="auto" w:fill="auto"/>
          </w:tcPr>
          <w:p w:rsidR="00AD251A" w:rsidRDefault="00B8585F">
            <w:pPr>
              <w:tabs>
                <w:tab w:val="right" w:pos="851"/>
              </w:tabs>
              <w:jc w:val="center"/>
              <w:rPr>
                <w:b/>
                <w:sz w:val="24"/>
                <w:szCs w:val="24"/>
              </w:rPr>
            </w:pPr>
            <w:r>
              <w:rPr>
                <w:b/>
                <w:sz w:val="24"/>
                <w:szCs w:val="24"/>
              </w:rPr>
              <w:t>*Контактная работа -</w:t>
            </w:r>
          </w:p>
          <w:p w:rsidR="00AD251A" w:rsidRDefault="00B8585F">
            <w:pPr>
              <w:tabs>
                <w:tab w:val="right" w:pos="851"/>
              </w:tabs>
              <w:jc w:val="center"/>
              <w:rPr>
                <w:b/>
                <w:sz w:val="24"/>
                <w:szCs w:val="24"/>
              </w:rPr>
            </w:pPr>
            <w:r>
              <w:rPr>
                <w:b/>
                <w:sz w:val="24"/>
                <w:szCs w:val="24"/>
              </w:rPr>
              <w:t>Аудиторная работа</w:t>
            </w:r>
          </w:p>
        </w:tc>
        <w:tc>
          <w:tcPr>
            <w:tcW w:w="1134" w:type="dxa"/>
            <w:vMerge w:val="restart"/>
            <w:shd w:val="clear" w:color="auto" w:fill="auto"/>
          </w:tcPr>
          <w:p w:rsidR="00AD251A" w:rsidRDefault="00B8585F">
            <w:pPr>
              <w:widowControl/>
              <w:tabs>
                <w:tab w:val="right" w:pos="851"/>
              </w:tabs>
              <w:jc w:val="center"/>
              <w:rPr>
                <w:b/>
                <w:sz w:val="24"/>
                <w:szCs w:val="24"/>
              </w:rPr>
            </w:pPr>
            <w:r>
              <w:rPr>
                <w:b/>
                <w:sz w:val="24"/>
                <w:szCs w:val="24"/>
              </w:rPr>
              <w:t>Самостоятельная работа</w:t>
            </w:r>
          </w:p>
        </w:tc>
        <w:tc>
          <w:tcPr>
            <w:tcW w:w="1985" w:type="dxa"/>
            <w:vMerge/>
            <w:shd w:val="clear" w:color="auto" w:fill="auto"/>
          </w:tcPr>
          <w:p w:rsidR="00AD251A" w:rsidRDefault="00AD251A">
            <w:pPr>
              <w:pBdr>
                <w:top w:val="nil"/>
                <w:left w:val="nil"/>
                <w:bottom w:val="nil"/>
                <w:right w:val="nil"/>
                <w:between w:val="nil"/>
              </w:pBdr>
              <w:spacing w:line="276" w:lineRule="auto"/>
              <w:rPr>
                <w:b/>
                <w:sz w:val="24"/>
                <w:szCs w:val="24"/>
              </w:rPr>
            </w:pPr>
          </w:p>
        </w:tc>
      </w:tr>
      <w:tr w:rsidR="00AD251A">
        <w:tc>
          <w:tcPr>
            <w:tcW w:w="710" w:type="dxa"/>
            <w:vMerge/>
            <w:shd w:val="clear" w:color="auto" w:fill="auto"/>
          </w:tcPr>
          <w:p w:rsidR="00AD251A" w:rsidRDefault="00AD251A">
            <w:pPr>
              <w:pBdr>
                <w:top w:val="nil"/>
                <w:left w:val="nil"/>
                <w:bottom w:val="nil"/>
                <w:right w:val="nil"/>
                <w:between w:val="nil"/>
              </w:pBdr>
              <w:spacing w:line="276" w:lineRule="auto"/>
              <w:rPr>
                <w:b/>
                <w:sz w:val="24"/>
                <w:szCs w:val="24"/>
              </w:rPr>
            </w:pPr>
          </w:p>
        </w:tc>
        <w:tc>
          <w:tcPr>
            <w:tcW w:w="1843" w:type="dxa"/>
            <w:vMerge/>
            <w:shd w:val="clear" w:color="auto" w:fill="auto"/>
          </w:tcPr>
          <w:p w:rsidR="00AD251A" w:rsidRDefault="00AD251A">
            <w:pPr>
              <w:pBdr>
                <w:top w:val="nil"/>
                <w:left w:val="nil"/>
                <w:bottom w:val="nil"/>
                <w:right w:val="nil"/>
                <w:between w:val="nil"/>
              </w:pBdr>
              <w:spacing w:line="276" w:lineRule="auto"/>
              <w:rPr>
                <w:b/>
                <w:sz w:val="24"/>
                <w:szCs w:val="24"/>
              </w:rPr>
            </w:pPr>
          </w:p>
        </w:tc>
        <w:tc>
          <w:tcPr>
            <w:tcW w:w="1275" w:type="dxa"/>
            <w:vMerge/>
            <w:shd w:val="clear" w:color="auto" w:fill="auto"/>
          </w:tcPr>
          <w:p w:rsidR="00AD251A" w:rsidRDefault="00AD251A">
            <w:pPr>
              <w:pBdr>
                <w:top w:val="nil"/>
                <w:left w:val="nil"/>
                <w:bottom w:val="nil"/>
                <w:right w:val="nil"/>
                <w:between w:val="nil"/>
              </w:pBdr>
              <w:spacing w:line="276" w:lineRule="auto"/>
              <w:rPr>
                <w:b/>
                <w:sz w:val="24"/>
                <w:szCs w:val="24"/>
              </w:rPr>
            </w:pPr>
          </w:p>
        </w:tc>
        <w:tc>
          <w:tcPr>
            <w:tcW w:w="1079" w:type="dxa"/>
            <w:shd w:val="clear" w:color="auto" w:fill="auto"/>
          </w:tcPr>
          <w:p w:rsidR="00AD251A" w:rsidRDefault="00B8585F">
            <w:pPr>
              <w:widowControl/>
              <w:tabs>
                <w:tab w:val="right" w:pos="851"/>
              </w:tabs>
              <w:jc w:val="both"/>
              <w:rPr>
                <w:sz w:val="24"/>
                <w:szCs w:val="24"/>
              </w:rPr>
            </w:pPr>
            <w:r>
              <w:rPr>
                <w:sz w:val="24"/>
                <w:szCs w:val="24"/>
              </w:rPr>
              <w:t>Общая,</w:t>
            </w:r>
          </w:p>
          <w:p w:rsidR="00AD251A" w:rsidRDefault="00B8585F">
            <w:pPr>
              <w:widowControl/>
              <w:tabs>
                <w:tab w:val="right" w:pos="851"/>
              </w:tabs>
              <w:jc w:val="both"/>
              <w:rPr>
                <w:sz w:val="24"/>
                <w:szCs w:val="24"/>
              </w:rPr>
            </w:pPr>
            <w:r>
              <w:rPr>
                <w:sz w:val="24"/>
                <w:szCs w:val="24"/>
              </w:rPr>
              <w:t xml:space="preserve">в </w:t>
            </w:r>
            <w:proofErr w:type="spellStart"/>
            <w:r>
              <w:rPr>
                <w:sz w:val="24"/>
                <w:szCs w:val="24"/>
              </w:rPr>
              <w:t>т.ч</w:t>
            </w:r>
            <w:proofErr w:type="spellEnd"/>
            <w:r>
              <w:rPr>
                <w:sz w:val="24"/>
                <w:szCs w:val="24"/>
              </w:rPr>
              <w:t>.:</w:t>
            </w:r>
          </w:p>
        </w:tc>
        <w:tc>
          <w:tcPr>
            <w:tcW w:w="1110" w:type="dxa"/>
            <w:shd w:val="clear" w:color="auto" w:fill="auto"/>
          </w:tcPr>
          <w:p w:rsidR="00AD251A" w:rsidRDefault="00B8585F">
            <w:pPr>
              <w:widowControl/>
              <w:tabs>
                <w:tab w:val="right" w:pos="851"/>
              </w:tabs>
              <w:jc w:val="both"/>
              <w:rPr>
                <w:sz w:val="24"/>
                <w:szCs w:val="24"/>
              </w:rPr>
            </w:pPr>
            <w:r>
              <w:rPr>
                <w:sz w:val="24"/>
                <w:szCs w:val="24"/>
              </w:rPr>
              <w:t>Лекции</w:t>
            </w:r>
          </w:p>
        </w:tc>
        <w:tc>
          <w:tcPr>
            <w:tcW w:w="1355" w:type="dxa"/>
            <w:shd w:val="clear" w:color="auto" w:fill="auto"/>
          </w:tcPr>
          <w:p w:rsidR="00AD251A" w:rsidRDefault="00B8585F">
            <w:pPr>
              <w:widowControl/>
              <w:tabs>
                <w:tab w:val="right" w:pos="851"/>
              </w:tabs>
              <w:jc w:val="both"/>
              <w:rPr>
                <w:sz w:val="24"/>
                <w:szCs w:val="24"/>
              </w:rPr>
            </w:pPr>
            <w:r>
              <w:rPr>
                <w:sz w:val="24"/>
                <w:szCs w:val="24"/>
              </w:rPr>
              <w:t>Семинары, практические занятия</w:t>
            </w:r>
          </w:p>
        </w:tc>
        <w:tc>
          <w:tcPr>
            <w:tcW w:w="1134" w:type="dxa"/>
            <w:vMerge/>
            <w:shd w:val="clear" w:color="auto" w:fill="auto"/>
          </w:tcPr>
          <w:p w:rsidR="00AD251A" w:rsidRDefault="00AD251A">
            <w:pPr>
              <w:pBdr>
                <w:top w:val="nil"/>
                <w:left w:val="nil"/>
                <w:bottom w:val="nil"/>
                <w:right w:val="nil"/>
                <w:between w:val="nil"/>
              </w:pBdr>
              <w:spacing w:line="276" w:lineRule="auto"/>
              <w:rPr>
                <w:sz w:val="24"/>
                <w:szCs w:val="24"/>
              </w:rPr>
            </w:pPr>
          </w:p>
        </w:tc>
        <w:tc>
          <w:tcPr>
            <w:tcW w:w="1985" w:type="dxa"/>
            <w:vMerge/>
            <w:shd w:val="clear" w:color="auto" w:fill="auto"/>
          </w:tcPr>
          <w:p w:rsidR="00AD251A" w:rsidRDefault="00AD251A">
            <w:pPr>
              <w:pBdr>
                <w:top w:val="nil"/>
                <w:left w:val="nil"/>
                <w:bottom w:val="nil"/>
                <w:right w:val="nil"/>
                <w:between w:val="nil"/>
              </w:pBdr>
              <w:spacing w:line="276" w:lineRule="auto"/>
              <w:rPr>
                <w:sz w:val="24"/>
                <w:szCs w:val="24"/>
              </w:rPr>
            </w:pPr>
          </w:p>
        </w:tc>
      </w:tr>
      <w:tr w:rsidR="00AD251A">
        <w:trPr>
          <w:trHeight w:val="411"/>
        </w:trPr>
        <w:tc>
          <w:tcPr>
            <w:tcW w:w="710" w:type="dxa"/>
            <w:shd w:val="clear" w:color="auto" w:fill="auto"/>
          </w:tcPr>
          <w:p w:rsidR="00AD251A" w:rsidRDefault="00B8585F">
            <w:pPr>
              <w:widowControl/>
              <w:jc w:val="center"/>
              <w:rPr>
                <w:sz w:val="24"/>
                <w:szCs w:val="24"/>
              </w:rPr>
            </w:pPr>
            <w:r>
              <w:rPr>
                <w:sz w:val="24"/>
                <w:szCs w:val="24"/>
              </w:rPr>
              <w:t>1.</w:t>
            </w:r>
          </w:p>
        </w:tc>
        <w:tc>
          <w:tcPr>
            <w:tcW w:w="1843" w:type="dxa"/>
            <w:shd w:val="clear" w:color="auto" w:fill="auto"/>
          </w:tcPr>
          <w:p w:rsidR="00AD251A" w:rsidRDefault="00B8585F">
            <w:pPr>
              <w:widowControl/>
              <w:rPr>
                <w:sz w:val="20"/>
              </w:rPr>
            </w:pPr>
            <w:r>
              <w:rPr>
                <w:sz w:val="24"/>
                <w:szCs w:val="24"/>
              </w:rPr>
              <w:t>Введение в нейронные сети</w:t>
            </w:r>
          </w:p>
        </w:tc>
        <w:tc>
          <w:tcPr>
            <w:tcW w:w="1275" w:type="dxa"/>
            <w:shd w:val="clear" w:color="auto" w:fill="auto"/>
          </w:tcPr>
          <w:p w:rsidR="00AD251A" w:rsidRDefault="00B8585F">
            <w:pPr>
              <w:widowControl/>
              <w:jc w:val="center"/>
              <w:rPr>
                <w:sz w:val="24"/>
                <w:szCs w:val="24"/>
              </w:rPr>
            </w:pPr>
            <w:r>
              <w:rPr>
                <w:sz w:val="24"/>
                <w:szCs w:val="24"/>
              </w:rPr>
              <w:t>13</w:t>
            </w:r>
          </w:p>
        </w:tc>
        <w:tc>
          <w:tcPr>
            <w:tcW w:w="1079" w:type="dxa"/>
            <w:shd w:val="clear" w:color="auto" w:fill="auto"/>
          </w:tcPr>
          <w:p w:rsidR="00AD251A" w:rsidRDefault="00B8585F">
            <w:pPr>
              <w:widowControl/>
              <w:jc w:val="center"/>
              <w:rPr>
                <w:sz w:val="24"/>
                <w:szCs w:val="24"/>
              </w:rPr>
            </w:pPr>
            <w:r>
              <w:rPr>
                <w:sz w:val="24"/>
                <w:szCs w:val="24"/>
              </w:rPr>
              <w:t>6</w:t>
            </w:r>
          </w:p>
        </w:tc>
        <w:tc>
          <w:tcPr>
            <w:tcW w:w="1110" w:type="dxa"/>
            <w:shd w:val="clear" w:color="auto" w:fill="auto"/>
          </w:tcPr>
          <w:p w:rsidR="00AD251A" w:rsidRDefault="00B8585F">
            <w:pPr>
              <w:widowControl/>
              <w:jc w:val="center"/>
              <w:rPr>
                <w:sz w:val="24"/>
                <w:szCs w:val="24"/>
              </w:rPr>
            </w:pPr>
            <w:r>
              <w:rPr>
                <w:sz w:val="24"/>
                <w:szCs w:val="24"/>
              </w:rPr>
              <w:t>2</w:t>
            </w:r>
          </w:p>
        </w:tc>
        <w:tc>
          <w:tcPr>
            <w:tcW w:w="1355" w:type="dxa"/>
            <w:shd w:val="clear" w:color="auto" w:fill="auto"/>
          </w:tcPr>
          <w:p w:rsidR="00AD251A" w:rsidRDefault="00B8585F">
            <w:pPr>
              <w:widowControl/>
              <w:jc w:val="center"/>
              <w:rPr>
                <w:sz w:val="24"/>
                <w:szCs w:val="24"/>
              </w:rPr>
            </w:pPr>
            <w:r>
              <w:rPr>
                <w:sz w:val="24"/>
                <w:szCs w:val="24"/>
              </w:rPr>
              <w:t>4</w:t>
            </w:r>
          </w:p>
        </w:tc>
        <w:tc>
          <w:tcPr>
            <w:tcW w:w="1134" w:type="dxa"/>
            <w:shd w:val="clear" w:color="auto" w:fill="auto"/>
          </w:tcPr>
          <w:p w:rsidR="00AD251A" w:rsidRDefault="00B8585F">
            <w:pPr>
              <w:widowControl/>
              <w:jc w:val="center"/>
              <w:rPr>
                <w:sz w:val="24"/>
                <w:szCs w:val="24"/>
              </w:rPr>
            </w:pPr>
            <w:r>
              <w:rPr>
                <w:sz w:val="24"/>
                <w:szCs w:val="24"/>
              </w:rPr>
              <w:t>7</w:t>
            </w:r>
          </w:p>
        </w:tc>
        <w:tc>
          <w:tcPr>
            <w:tcW w:w="1985" w:type="dxa"/>
            <w:shd w:val="clear" w:color="auto" w:fill="auto"/>
          </w:tcPr>
          <w:p w:rsidR="00AD251A" w:rsidRDefault="00B8585F">
            <w:pPr>
              <w:widowControl/>
              <w:rPr>
                <w:sz w:val="24"/>
                <w:szCs w:val="24"/>
              </w:rPr>
            </w:pPr>
            <w:r>
              <w:rPr>
                <w:sz w:val="24"/>
                <w:szCs w:val="24"/>
              </w:rPr>
              <w:t>Устный опрос, проверка практических заданий</w:t>
            </w:r>
          </w:p>
        </w:tc>
      </w:tr>
      <w:tr w:rsidR="00AD251A">
        <w:tc>
          <w:tcPr>
            <w:tcW w:w="710" w:type="dxa"/>
            <w:shd w:val="clear" w:color="auto" w:fill="auto"/>
          </w:tcPr>
          <w:p w:rsidR="00AD251A" w:rsidRDefault="00B8585F">
            <w:pPr>
              <w:widowControl/>
              <w:jc w:val="center"/>
              <w:rPr>
                <w:sz w:val="24"/>
                <w:szCs w:val="24"/>
              </w:rPr>
            </w:pPr>
            <w:r>
              <w:rPr>
                <w:sz w:val="24"/>
                <w:szCs w:val="24"/>
              </w:rPr>
              <w:t>2.</w:t>
            </w:r>
          </w:p>
        </w:tc>
        <w:tc>
          <w:tcPr>
            <w:tcW w:w="1843" w:type="dxa"/>
            <w:shd w:val="clear" w:color="auto" w:fill="auto"/>
          </w:tcPr>
          <w:p w:rsidR="00AD251A" w:rsidRDefault="00B8585F">
            <w:pPr>
              <w:widowControl/>
              <w:jc w:val="both"/>
              <w:rPr>
                <w:sz w:val="24"/>
                <w:szCs w:val="24"/>
              </w:rPr>
            </w:pPr>
            <w:r>
              <w:rPr>
                <w:sz w:val="24"/>
                <w:szCs w:val="24"/>
              </w:rPr>
              <w:t>Обучение глубоких сетей</w:t>
            </w:r>
          </w:p>
        </w:tc>
        <w:tc>
          <w:tcPr>
            <w:tcW w:w="1275" w:type="dxa"/>
            <w:shd w:val="clear" w:color="auto" w:fill="auto"/>
          </w:tcPr>
          <w:p w:rsidR="00AD251A" w:rsidRDefault="00B8585F">
            <w:pPr>
              <w:widowControl/>
              <w:jc w:val="center"/>
              <w:rPr>
                <w:sz w:val="24"/>
                <w:szCs w:val="24"/>
              </w:rPr>
            </w:pPr>
            <w:r>
              <w:rPr>
                <w:sz w:val="24"/>
                <w:szCs w:val="24"/>
              </w:rPr>
              <w:t>15</w:t>
            </w:r>
          </w:p>
        </w:tc>
        <w:tc>
          <w:tcPr>
            <w:tcW w:w="1079" w:type="dxa"/>
            <w:shd w:val="clear" w:color="auto" w:fill="auto"/>
          </w:tcPr>
          <w:p w:rsidR="00AD251A" w:rsidRDefault="00B8585F">
            <w:pPr>
              <w:widowControl/>
              <w:jc w:val="center"/>
              <w:rPr>
                <w:sz w:val="24"/>
                <w:szCs w:val="24"/>
              </w:rPr>
            </w:pPr>
            <w:r>
              <w:rPr>
                <w:sz w:val="24"/>
                <w:szCs w:val="24"/>
              </w:rPr>
              <w:t>7</w:t>
            </w:r>
          </w:p>
        </w:tc>
        <w:tc>
          <w:tcPr>
            <w:tcW w:w="1110" w:type="dxa"/>
            <w:shd w:val="clear" w:color="auto" w:fill="auto"/>
          </w:tcPr>
          <w:p w:rsidR="00AD251A" w:rsidRDefault="00B8585F">
            <w:pPr>
              <w:jc w:val="center"/>
            </w:pPr>
            <w:r>
              <w:rPr>
                <w:sz w:val="24"/>
                <w:szCs w:val="24"/>
              </w:rPr>
              <w:t>2</w:t>
            </w:r>
          </w:p>
        </w:tc>
        <w:tc>
          <w:tcPr>
            <w:tcW w:w="1355" w:type="dxa"/>
            <w:shd w:val="clear" w:color="auto" w:fill="auto"/>
          </w:tcPr>
          <w:p w:rsidR="00AD251A" w:rsidRDefault="00B8585F">
            <w:pPr>
              <w:widowControl/>
              <w:jc w:val="center"/>
              <w:rPr>
                <w:sz w:val="24"/>
                <w:szCs w:val="24"/>
              </w:rPr>
            </w:pPr>
            <w:r>
              <w:rPr>
                <w:sz w:val="24"/>
                <w:szCs w:val="24"/>
              </w:rPr>
              <w:t>5</w:t>
            </w:r>
          </w:p>
        </w:tc>
        <w:tc>
          <w:tcPr>
            <w:tcW w:w="1134" w:type="dxa"/>
            <w:shd w:val="clear" w:color="auto" w:fill="auto"/>
          </w:tcPr>
          <w:p w:rsidR="00AD251A" w:rsidRDefault="00B8585F">
            <w:pPr>
              <w:widowControl/>
              <w:jc w:val="center"/>
              <w:rPr>
                <w:sz w:val="24"/>
                <w:szCs w:val="24"/>
              </w:rPr>
            </w:pPr>
            <w:r>
              <w:rPr>
                <w:sz w:val="24"/>
                <w:szCs w:val="24"/>
              </w:rPr>
              <w:t>8</w:t>
            </w:r>
          </w:p>
        </w:tc>
        <w:tc>
          <w:tcPr>
            <w:tcW w:w="1985" w:type="dxa"/>
            <w:shd w:val="clear" w:color="auto" w:fill="auto"/>
          </w:tcPr>
          <w:p w:rsidR="00AD251A" w:rsidRDefault="00B8585F">
            <w:r>
              <w:rPr>
                <w:sz w:val="24"/>
                <w:szCs w:val="24"/>
              </w:rPr>
              <w:t>Устный опрос, проверка практических заданий</w:t>
            </w:r>
          </w:p>
        </w:tc>
      </w:tr>
      <w:tr w:rsidR="00AD251A">
        <w:trPr>
          <w:trHeight w:val="555"/>
        </w:trPr>
        <w:tc>
          <w:tcPr>
            <w:tcW w:w="710" w:type="dxa"/>
            <w:shd w:val="clear" w:color="auto" w:fill="auto"/>
          </w:tcPr>
          <w:p w:rsidR="00AD251A" w:rsidRDefault="00B8585F">
            <w:pPr>
              <w:widowControl/>
              <w:jc w:val="center"/>
              <w:rPr>
                <w:sz w:val="24"/>
                <w:szCs w:val="24"/>
              </w:rPr>
            </w:pPr>
            <w:r>
              <w:rPr>
                <w:sz w:val="24"/>
                <w:szCs w:val="24"/>
              </w:rPr>
              <w:t>3.</w:t>
            </w:r>
          </w:p>
        </w:tc>
        <w:tc>
          <w:tcPr>
            <w:tcW w:w="1843" w:type="dxa"/>
            <w:shd w:val="clear" w:color="auto" w:fill="auto"/>
          </w:tcPr>
          <w:p w:rsidR="00AD251A" w:rsidRDefault="00B8585F">
            <w:pPr>
              <w:widowControl/>
              <w:jc w:val="both"/>
              <w:rPr>
                <w:sz w:val="24"/>
                <w:szCs w:val="24"/>
              </w:rPr>
            </w:pPr>
            <w:r>
              <w:rPr>
                <w:sz w:val="24"/>
                <w:szCs w:val="24"/>
              </w:rPr>
              <w:t>Глубокое обучение в технологиях компьютерного зрения</w:t>
            </w:r>
          </w:p>
        </w:tc>
        <w:tc>
          <w:tcPr>
            <w:tcW w:w="1275" w:type="dxa"/>
            <w:shd w:val="clear" w:color="auto" w:fill="auto"/>
          </w:tcPr>
          <w:p w:rsidR="00AD251A" w:rsidRDefault="00B8585F">
            <w:pPr>
              <w:widowControl/>
              <w:jc w:val="center"/>
              <w:rPr>
                <w:sz w:val="24"/>
                <w:szCs w:val="24"/>
              </w:rPr>
            </w:pPr>
            <w:r>
              <w:rPr>
                <w:sz w:val="24"/>
                <w:szCs w:val="24"/>
              </w:rPr>
              <w:t>15</w:t>
            </w:r>
          </w:p>
        </w:tc>
        <w:tc>
          <w:tcPr>
            <w:tcW w:w="1079" w:type="dxa"/>
            <w:shd w:val="clear" w:color="auto" w:fill="auto"/>
          </w:tcPr>
          <w:p w:rsidR="00AD251A" w:rsidRDefault="00B8585F">
            <w:pPr>
              <w:widowControl/>
              <w:jc w:val="center"/>
              <w:rPr>
                <w:sz w:val="24"/>
                <w:szCs w:val="24"/>
              </w:rPr>
            </w:pPr>
            <w:r>
              <w:rPr>
                <w:sz w:val="24"/>
                <w:szCs w:val="24"/>
              </w:rPr>
              <w:t>7</w:t>
            </w:r>
          </w:p>
        </w:tc>
        <w:tc>
          <w:tcPr>
            <w:tcW w:w="1110" w:type="dxa"/>
            <w:shd w:val="clear" w:color="auto" w:fill="auto"/>
          </w:tcPr>
          <w:p w:rsidR="00AD251A" w:rsidRDefault="00B8585F">
            <w:pPr>
              <w:jc w:val="center"/>
            </w:pPr>
            <w:r>
              <w:rPr>
                <w:sz w:val="24"/>
                <w:szCs w:val="24"/>
              </w:rPr>
              <w:t>2</w:t>
            </w:r>
          </w:p>
        </w:tc>
        <w:tc>
          <w:tcPr>
            <w:tcW w:w="1355" w:type="dxa"/>
            <w:shd w:val="clear" w:color="auto" w:fill="auto"/>
          </w:tcPr>
          <w:p w:rsidR="00AD251A" w:rsidRDefault="00B8585F">
            <w:pPr>
              <w:widowControl/>
              <w:jc w:val="center"/>
              <w:rPr>
                <w:sz w:val="24"/>
                <w:szCs w:val="24"/>
              </w:rPr>
            </w:pPr>
            <w:r>
              <w:rPr>
                <w:sz w:val="24"/>
                <w:szCs w:val="24"/>
              </w:rPr>
              <w:t>5</w:t>
            </w:r>
          </w:p>
        </w:tc>
        <w:tc>
          <w:tcPr>
            <w:tcW w:w="1134" w:type="dxa"/>
            <w:shd w:val="clear" w:color="auto" w:fill="auto"/>
          </w:tcPr>
          <w:p w:rsidR="00AD251A" w:rsidRDefault="00B8585F">
            <w:pPr>
              <w:widowControl/>
              <w:jc w:val="center"/>
              <w:rPr>
                <w:sz w:val="24"/>
                <w:szCs w:val="24"/>
              </w:rPr>
            </w:pPr>
            <w:r>
              <w:rPr>
                <w:sz w:val="24"/>
                <w:szCs w:val="24"/>
              </w:rPr>
              <w:t>8</w:t>
            </w:r>
          </w:p>
        </w:tc>
        <w:tc>
          <w:tcPr>
            <w:tcW w:w="1985" w:type="dxa"/>
            <w:shd w:val="clear" w:color="auto" w:fill="auto"/>
          </w:tcPr>
          <w:p w:rsidR="00AD251A" w:rsidRDefault="00B8585F">
            <w:r>
              <w:rPr>
                <w:sz w:val="24"/>
                <w:szCs w:val="24"/>
              </w:rPr>
              <w:t>Устный опрос, проверка практических заданий</w:t>
            </w:r>
          </w:p>
        </w:tc>
      </w:tr>
      <w:tr w:rsidR="00AD251A">
        <w:trPr>
          <w:trHeight w:val="426"/>
        </w:trPr>
        <w:tc>
          <w:tcPr>
            <w:tcW w:w="710" w:type="dxa"/>
            <w:shd w:val="clear" w:color="auto" w:fill="auto"/>
          </w:tcPr>
          <w:p w:rsidR="00AD251A" w:rsidRDefault="00B8585F">
            <w:pPr>
              <w:widowControl/>
              <w:jc w:val="center"/>
              <w:rPr>
                <w:sz w:val="24"/>
                <w:szCs w:val="24"/>
              </w:rPr>
            </w:pPr>
            <w:r>
              <w:rPr>
                <w:sz w:val="24"/>
                <w:szCs w:val="24"/>
              </w:rPr>
              <w:t>4.</w:t>
            </w:r>
          </w:p>
        </w:tc>
        <w:tc>
          <w:tcPr>
            <w:tcW w:w="1843" w:type="dxa"/>
            <w:shd w:val="clear" w:color="auto" w:fill="auto"/>
          </w:tcPr>
          <w:p w:rsidR="00AD251A" w:rsidRDefault="00B8585F">
            <w:pPr>
              <w:widowControl/>
              <w:jc w:val="both"/>
              <w:rPr>
                <w:sz w:val="20"/>
              </w:rPr>
            </w:pPr>
            <w:r>
              <w:rPr>
                <w:sz w:val="24"/>
                <w:szCs w:val="24"/>
              </w:rPr>
              <w:t>Глубокое обучение для текста и последовательностей</w:t>
            </w:r>
          </w:p>
        </w:tc>
        <w:tc>
          <w:tcPr>
            <w:tcW w:w="1275" w:type="dxa"/>
            <w:shd w:val="clear" w:color="auto" w:fill="auto"/>
          </w:tcPr>
          <w:p w:rsidR="00AD251A" w:rsidRDefault="00B8585F">
            <w:pPr>
              <w:widowControl/>
              <w:jc w:val="center"/>
              <w:rPr>
                <w:sz w:val="24"/>
                <w:szCs w:val="24"/>
              </w:rPr>
            </w:pPr>
            <w:r>
              <w:rPr>
                <w:sz w:val="24"/>
                <w:szCs w:val="24"/>
              </w:rPr>
              <w:t>13</w:t>
            </w:r>
          </w:p>
        </w:tc>
        <w:tc>
          <w:tcPr>
            <w:tcW w:w="1079" w:type="dxa"/>
            <w:shd w:val="clear" w:color="auto" w:fill="auto"/>
          </w:tcPr>
          <w:p w:rsidR="00AD251A" w:rsidRDefault="00B8585F">
            <w:pPr>
              <w:widowControl/>
              <w:jc w:val="center"/>
              <w:rPr>
                <w:sz w:val="24"/>
                <w:szCs w:val="24"/>
              </w:rPr>
            </w:pPr>
            <w:r>
              <w:rPr>
                <w:sz w:val="24"/>
                <w:szCs w:val="24"/>
              </w:rPr>
              <w:t>6</w:t>
            </w:r>
          </w:p>
        </w:tc>
        <w:tc>
          <w:tcPr>
            <w:tcW w:w="1110" w:type="dxa"/>
            <w:shd w:val="clear" w:color="auto" w:fill="auto"/>
          </w:tcPr>
          <w:p w:rsidR="00AD251A" w:rsidRDefault="00B8585F">
            <w:pPr>
              <w:jc w:val="center"/>
            </w:pPr>
            <w:r>
              <w:rPr>
                <w:sz w:val="24"/>
                <w:szCs w:val="24"/>
              </w:rPr>
              <w:t>2</w:t>
            </w:r>
          </w:p>
        </w:tc>
        <w:tc>
          <w:tcPr>
            <w:tcW w:w="1355" w:type="dxa"/>
            <w:shd w:val="clear" w:color="auto" w:fill="auto"/>
          </w:tcPr>
          <w:p w:rsidR="00AD251A" w:rsidRDefault="00B8585F">
            <w:pPr>
              <w:widowControl/>
              <w:jc w:val="center"/>
              <w:rPr>
                <w:sz w:val="24"/>
                <w:szCs w:val="24"/>
              </w:rPr>
            </w:pPr>
            <w:r>
              <w:rPr>
                <w:sz w:val="24"/>
                <w:szCs w:val="24"/>
              </w:rPr>
              <w:t>4</w:t>
            </w:r>
          </w:p>
        </w:tc>
        <w:tc>
          <w:tcPr>
            <w:tcW w:w="1134" w:type="dxa"/>
            <w:shd w:val="clear" w:color="auto" w:fill="auto"/>
          </w:tcPr>
          <w:p w:rsidR="00AD251A" w:rsidRDefault="00B8585F">
            <w:pPr>
              <w:widowControl/>
              <w:jc w:val="center"/>
              <w:rPr>
                <w:sz w:val="24"/>
                <w:szCs w:val="24"/>
              </w:rPr>
            </w:pPr>
            <w:r>
              <w:rPr>
                <w:sz w:val="24"/>
                <w:szCs w:val="24"/>
              </w:rPr>
              <w:t>7</w:t>
            </w:r>
          </w:p>
        </w:tc>
        <w:tc>
          <w:tcPr>
            <w:tcW w:w="1985" w:type="dxa"/>
            <w:shd w:val="clear" w:color="auto" w:fill="auto"/>
          </w:tcPr>
          <w:p w:rsidR="00AD251A" w:rsidRDefault="00B8585F">
            <w:r>
              <w:rPr>
                <w:sz w:val="24"/>
                <w:szCs w:val="24"/>
              </w:rPr>
              <w:t>Устный опрос, проверка практических заданий</w:t>
            </w:r>
          </w:p>
        </w:tc>
      </w:tr>
      <w:tr w:rsidR="00AD251A">
        <w:trPr>
          <w:trHeight w:val="930"/>
        </w:trPr>
        <w:tc>
          <w:tcPr>
            <w:tcW w:w="710" w:type="dxa"/>
            <w:shd w:val="clear" w:color="auto" w:fill="auto"/>
          </w:tcPr>
          <w:p w:rsidR="00AD251A" w:rsidRDefault="00B8585F">
            <w:pPr>
              <w:widowControl/>
              <w:jc w:val="center"/>
              <w:rPr>
                <w:sz w:val="24"/>
                <w:szCs w:val="24"/>
              </w:rPr>
            </w:pPr>
            <w:r>
              <w:rPr>
                <w:sz w:val="24"/>
                <w:szCs w:val="24"/>
              </w:rPr>
              <w:t>5.</w:t>
            </w:r>
          </w:p>
        </w:tc>
        <w:tc>
          <w:tcPr>
            <w:tcW w:w="1843" w:type="dxa"/>
            <w:shd w:val="clear" w:color="auto" w:fill="auto"/>
          </w:tcPr>
          <w:p w:rsidR="00AD251A" w:rsidRDefault="00B8585F">
            <w:pPr>
              <w:widowControl/>
              <w:jc w:val="both"/>
              <w:rPr>
                <w:sz w:val="20"/>
              </w:rPr>
            </w:pPr>
            <w:r>
              <w:rPr>
                <w:sz w:val="24"/>
                <w:szCs w:val="24"/>
              </w:rPr>
              <w:t>Рекуррентные нейронные сети</w:t>
            </w:r>
          </w:p>
        </w:tc>
        <w:tc>
          <w:tcPr>
            <w:tcW w:w="1275" w:type="dxa"/>
            <w:shd w:val="clear" w:color="auto" w:fill="auto"/>
          </w:tcPr>
          <w:p w:rsidR="00AD251A" w:rsidRDefault="00B8585F">
            <w:pPr>
              <w:widowControl/>
              <w:jc w:val="center"/>
              <w:rPr>
                <w:sz w:val="24"/>
                <w:szCs w:val="24"/>
              </w:rPr>
            </w:pPr>
            <w:r>
              <w:rPr>
                <w:sz w:val="24"/>
                <w:szCs w:val="24"/>
              </w:rPr>
              <w:t>13</w:t>
            </w:r>
          </w:p>
        </w:tc>
        <w:tc>
          <w:tcPr>
            <w:tcW w:w="1079" w:type="dxa"/>
            <w:shd w:val="clear" w:color="auto" w:fill="auto"/>
          </w:tcPr>
          <w:p w:rsidR="00AD251A" w:rsidRDefault="00B8585F">
            <w:pPr>
              <w:widowControl/>
              <w:jc w:val="center"/>
              <w:rPr>
                <w:sz w:val="24"/>
                <w:szCs w:val="24"/>
              </w:rPr>
            </w:pPr>
            <w:r>
              <w:rPr>
                <w:sz w:val="24"/>
                <w:szCs w:val="24"/>
              </w:rPr>
              <w:t>6</w:t>
            </w:r>
          </w:p>
        </w:tc>
        <w:tc>
          <w:tcPr>
            <w:tcW w:w="1110" w:type="dxa"/>
            <w:shd w:val="clear" w:color="auto" w:fill="auto"/>
          </w:tcPr>
          <w:p w:rsidR="00AD251A" w:rsidRDefault="00B8585F">
            <w:pPr>
              <w:jc w:val="center"/>
            </w:pPr>
            <w:r>
              <w:rPr>
                <w:sz w:val="24"/>
                <w:szCs w:val="24"/>
              </w:rPr>
              <w:t>2</w:t>
            </w:r>
          </w:p>
        </w:tc>
        <w:tc>
          <w:tcPr>
            <w:tcW w:w="1355" w:type="dxa"/>
            <w:shd w:val="clear" w:color="auto" w:fill="auto"/>
          </w:tcPr>
          <w:p w:rsidR="00AD251A" w:rsidRDefault="00B8585F">
            <w:pPr>
              <w:jc w:val="center"/>
            </w:pPr>
            <w:r>
              <w:rPr>
                <w:sz w:val="24"/>
                <w:szCs w:val="24"/>
              </w:rPr>
              <w:t>4</w:t>
            </w:r>
          </w:p>
        </w:tc>
        <w:tc>
          <w:tcPr>
            <w:tcW w:w="1134" w:type="dxa"/>
            <w:shd w:val="clear" w:color="auto" w:fill="auto"/>
          </w:tcPr>
          <w:p w:rsidR="00AD251A" w:rsidRDefault="00B8585F">
            <w:pPr>
              <w:widowControl/>
              <w:jc w:val="center"/>
              <w:rPr>
                <w:sz w:val="24"/>
                <w:szCs w:val="24"/>
              </w:rPr>
            </w:pPr>
            <w:r>
              <w:rPr>
                <w:sz w:val="24"/>
                <w:szCs w:val="24"/>
              </w:rPr>
              <w:t>7</w:t>
            </w:r>
          </w:p>
        </w:tc>
        <w:tc>
          <w:tcPr>
            <w:tcW w:w="1985" w:type="dxa"/>
            <w:shd w:val="clear" w:color="auto" w:fill="auto"/>
          </w:tcPr>
          <w:p w:rsidR="00AD251A" w:rsidRDefault="00B8585F">
            <w:r>
              <w:rPr>
                <w:sz w:val="24"/>
                <w:szCs w:val="24"/>
              </w:rPr>
              <w:t>Устный опрос, проверка практических заданий</w:t>
            </w:r>
          </w:p>
        </w:tc>
      </w:tr>
      <w:tr w:rsidR="00AD251A">
        <w:trPr>
          <w:trHeight w:val="930"/>
        </w:trPr>
        <w:tc>
          <w:tcPr>
            <w:tcW w:w="710" w:type="dxa"/>
            <w:shd w:val="clear" w:color="auto" w:fill="auto"/>
          </w:tcPr>
          <w:p w:rsidR="00AD251A" w:rsidRDefault="00B8585F">
            <w:pPr>
              <w:widowControl/>
              <w:jc w:val="center"/>
              <w:rPr>
                <w:sz w:val="24"/>
                <w:szCs w:val="24"/>
              </w:rPr>
            </w:pPr>
            <w:r>
              <w:rPr>
                <w:sz w:val="24"/>
                <w:szCs w:val="24"/>
              </w:rPr>
              <w:t>6.</w:t>
            </w:r>
          </w:p>
        </w:tc>
        <w:tc>
          <w:tcPr>
            <w:tcW w:w="1843" w:type="dxa"/>
            <w:shd w:val="clear" w:color="auto" w:fill="auto"/>
          </w:tcPr>
          <w:p w:rsidR="00AD251A" w:rsidRPr="00863952" w:rsidRDefault="00863952">
            <w:pPr>
              <w:widowControl/>
              <w:jc w:val="both"/>
              <w:rPr>
                <w:sz w:val="24"/>
                <w:szCs w:val="24"/>
              </w:rPr>
            </w:pPr>
            <w:r w:rsidRPr="00863952">
              <w:rPr>
                <w:bCs/>
                <w:color w:val="212529"/>
                <w:sz w:val="24"/>
                <w:szCs w:val="24"/>
                <w:shd w:val="clear" w:color="auto" w:fill="FFFFFF"/>
              </w:rPr>
              <w:t>Механизм внимания (</w:t>
            </w:r>
            <w:proofErr w:type="spellStart"/>
            <w:r w:rsidRPr="00863952">
              <w:rPr>
                <w:bCs/>
                <w:color w:val="212529"/>
                <w:sz w:val="24"/>
                <w:szCs w:val="24"/>
                <w:shd w:val="clear" w:color="auto" w:fill="FFFFFF"/>
              </w:rPr>
              <w:t>Attention</w:t>
            </w:r>
            <w:proofErr w:type="spellEnd"/>
            <w:r w:rsidRPr="00863952">
              <w:rPr>
                <w:bCs/>
                <w:color w:val="212529"/>
                <w:sz w:val="24"/>
                <w:szCs w:val="24"/>
                <w:shd w:val="clear" w:color="auto" w:fill="FFFFFF"/>
              </w:rPr>
              <w:t xml:space="preserve">) и </w:t>
            </w:r>
            <w:proofErr w:type="spellStart"/>
            <w:r w:rsidRPr="00863952">
              <w:rPr>
                <w:bCs/>
                <w:color w:val="212529"/>
                <w:sz w:val="24"/>
                <w:szCs w:val="24"/>
                <w:shd w:val="clear" w:color="auto" w:fill="FFFFFF"/>
              </w:rPr>
              <w:t>трансформеры</w:t>
            </w:r>
            <w:proofErr w:type="spellEnd"/>
          </w:p>
        </w:tc>
        <w:tc>
          <w:tcPr>
            <w:tcW w:w="1275" w:type="dxa"/>
            <w:shd w:val="clear" w:color="auto" w:fill="auto"/>
          </w:tcPr>
          <w:p w:rsidR="00AD251A" w:rsidRDefault="00B8585F">
            <w:pPr>
              <w:widowControl/>
              <w:jc w:val="center"/>
              <w:rPr>
                <w:sz w:val="24"/>
                <w:szCs w:val="24"/>
              </w:rPr>
            </w:pPr>
            <w:r>
              <w:rPr>
                <w:sz w:val="24"/>
                <w:szCs w:val="24"/>
              </w:rPr>
              <w:t>13</w:t>
            </w:r>
          </w:p>
        </w:tc>
        <w:tc>
          <w:tcPr>
            <w:tcW w:w="1079" w:type="dxa"/>
            <w:shd w:val="clear" w:color="auto" w:fill="auto"/>
          </w:tcPr>
          <w:p w:rsidR="00AD251A" w:rsidRDefault="00B8585F">
            <w:pPr>
              <w:widowControl/>
              <w:jc w:val="center"/>
              <w:rPr>
                <w:sz w:val="24"/>
                <w:szCs w:val="24"/>
              </w:rPr>
            </w:pPr>
            <w:r>
              <w:rPr>
                <w:sz w:val="24"/>
                <w:szCs w:val="24"/>
              </w:rPr>
              <w:t>6</w:t>
            </w:r>
          </w:p>
        </w:tc>
        <w:tc>
          <w:tcPr>
            <w:tcW w:w="1110" w:type="dxa"/>
            <w:shd w:val="clear" w:color="auto" w:fill="auto"/>
          </w:tcPr>
          <w:p w:rsidR="00AD251A" w:rsidRDefault="00B8585F">
            <w:pPr>
              <w:jc w:val="center"/>
            </w:pPr>
            <w:r>
              <w:rPr>
                <w:sz w:val="24"/>
                <w:szCs w:val="24"/>
              </w:rPr>
              <w:t>2</w:t>
            </w:r>
          </w:p>
        </w:tc>
        <w:tc>
          <w:tcPr>
            <w:tcW w:w="1355" w:type="dxa"/>
            <w:shd w:val="clear" w:color="auto" w:fill="auto"/>
          </w:tcPr>
          <w:p w:rsidR="00AD251A" w:rsidRDefault="00B8585F">
            <w:pPr>
              <w:jc w:val="center"/>
            </w:pPr>
            <w:r>
              <w:rPr>
                <w:sz w:val="24"/>
                <w:szCs w:val="24"/>
              </w:rPr>
              <w:t>4</w:t>
            </w:r>
          </w:p>
        </w:tc>
        <w:tc>
          <w:tcPr>
            <w:tcW w:w="1134" w:type="dxa"/>
            <w:shd w:val="clear" w:color="auto" w:fill="auto"/>
          </w:tcPr>
          <w:p w:rsidR="00AD251A" w:rsidRDefault="00B8585F">
            <w:pPr>
              <w:widowControl/>
              <w:jc w:val="center"/>
              <w:rPr>
                <w:sz w:val="24"/>
                <w:szCs w:val="24"/>
              </w:rPr>
            </w:pPr>
            <w:r>
              <w:rPr>
                <w:sz w:val="24"/>
                <w:szCs w:val="24"/>
              </w:rPr>
              <w:t>7</w:t>
            </w:r>
          </w:p>
        </w:tc>
        <w:tc>
          <w:tcPr>
            <w:tcW w:w="1985" w:type="dxa"/>
            <w:shd w:val="clear" w:color="auto" w:fill="auto"/>
          </w:tcPr>
          <w:p w:rsidR="00AD251A" w:rsidRDefault="00B8585F">
            <w:r>
              <w:rPr>
                <w:sz w:val="24"/>
                <w:szCs w:val="24"/>
              </w:rPr>
              <w:t>Устный опрос, проверка практических заданий</w:t>
            </w:r>
          </w:p>
        </w:tc>
      </w:tr>
      <w:tr w:rsidR="00AD251A">
        <w:trPr>
          <w:trHeight w:val="930"/>
        </w:trPr>
        <w:tc>
          <w:tcPr>
            <w:tcW w:w="710" w:type="dxa"/>
            <w:shd w:val="clear" w:color="auto" w:fill="auto"/>
          </w:tcPr>
          <w:p w:rsidR="00AD251A" w:rsidRDefault="00B8585F">
            <w:pPr>
              <w:widowControl/>
              <w:jc w:val="center"/>
              <w:rPr>
                <w:sz w:val="24"/>
                <w:szCs w:val="24"/>
              </w:rPr>
            </w:pPr>
            <w:r>
              <w:rPr>
                <w:sz w:val="24"/>
                <w:szCs w:val="24"/>
              </w:rPr>
              <w:t>7.</w:t>
            </w:r>
          </w:p>
        </w:tc>
        <w:tc>
          <w:tcPr>
            <w:tcW w:w="1843" w:type="dxa"/>
            <w:shd w:val="clear" w:color="auto" w:fill="auto"/>
          </w:tcPr>
          <w:p w:rsidR="00AD251A" w:rsidRPr="00863952" w:rsidRDefault="00863952">
            <w:pPr>
              <w:widowControl/>
              <w:jc w:val="both"/>
              <w:rPr>
                <w:sz w:val="24"/>
                <w:szCs w:val="24"/>
              </w:rPr>
            </w:pPr>
            <w:r w:rsidRPr="00863952">
              <w:rPr>
                <w:bCs/>
                <w:color w:val="212529"/>
                <w:sz w:val="24"/>
                <w:szCs w:val="24"/>
                <w:shd w:val="clear" w:color="auto" w:fill="FFFFFF"/>
              </w:rPr>
              <w:t>Генеративные модели</w:t>
            </w:r>
          </w:p>
        </w:tc>
        <w:tc>
          <w:tcPr>
            <w:tcW w:w="1275" w:type="dxa"/>
            <w:shd w:val="clear" w:color="auto" w:fill="auto"/>
          </w:tcPr>
          <w:p w:rsidR="00AD251A" w:rsidRDefault="00B8585F">
            <w:pPr>
              <w:widowControl/>
              <w:jc w:val="center"/>
              <w:rPr>
                <w:sz w:val="24"/>
                <w:szCs w:val="24"/>
              </w:rPr>
            </w:pPr>
            <w:r>
              <w:rPr>
                <w:sz w:val="24"/>
                <w:szCs w:val="24"/>
              </w:rPr>
              <w:t>13</w:t>
            </w:r>
          </w:p>
        </w:tc>
        <w:tc>
          <w:tcPr>
            <w:tcW w:w="1079" w:type="dxa"/>
            <w:shd w:val="clear" w:color="auto" w:fill="auto"/>
          </w:tcPr>
          <w:p w:rsidR="00AD251A" w:rsidRDefault="00B8585F">
            <w:pPr>
              <w:widowControl/>
              <w:jc w:val="center"/>
              <w:rPr>
                <w:sz w:val="24"/>
                <w:szCs w:val="24"/>
              </w:rPr>
            </w:pPr>
            <w:r>
              <w:rPr>
                <w:sz w:val="24"/>
                <w:szCs w:val="24"/>
              </w:rPr>
              <w:t>6</w:t>
            </w:r>
          </w:p>
        </w:tc>
        <w:tc>
          <w:tcPr>
            <w:tcW w:w="1110" w:type="dxa"/>
            <w:shd w:val="clear" w:color="auto" w:fill="auto"/>
          </w:tcPr>
          <w:p w:rsidR="00AD251A" w:rsidRDefault="00B8585F">
            <w:pPr>
              <w:jc w:val="center"/>
            </w:pPr>
            <w:r>
              <w:rPr>
                <w:sz w:val="24"/>
                <w:szCs w:val="24"/>
              </w:rPr>
              <w:t>2</w:t>
            </w:r>
          </w:p>
        </w:tc>
        <w:tc>
          <w:tcPr>
            <w:tcW w:w="1355" w:type="dxa"/>
            <w:shd w:val="clear" w:color="auto" w:fill="auto"/>
          </w:tcPr>
          <w:p w:rsidR="00AD251A" w:rsidRDefault="00B8585F">
            <w:pPr>
              <w:jc w:val="center"/>
            </w:pPr>
            <w:r>
              <w:rPr>
                <w:sz w:val="24"/>
                <w:szCs w:val="24"/>
              </w:rPr>
              <w:t>4</w:t>
            </w:r>
          </w:p>
        </w:tc>
        <w:tc>
          <w:tcPr>
            <w:tcW w:w="1134" w:type="dxa"/>
            <w:shd w:val="clear" w:color="auto" w:fill="auto"/>
          </w:tcPr>
          <w:p w:rsidR="00AD251A" w:rsidRDefault="00B8585F">
            <w:pPr>
              <w:widowControl/>
              <w:jc w:val="center"/>
              <w:rPr>
                <w:sz w:val="24"/>
                <w:szCs w:val="24"/>
              </w:rPr>
            </w:pPr>
            <w:r>
              <w:rPr>
                <w:sz w:val="24"/>
                <w:szCs w:val="24"/>
              </w:rPr>
              <w:t>7</w:t>
            </w:r>
          </w:p>
        </w:tc>
        <w:tc>
          <w:tcPr>
            <w:tcW w:w="1985" w:type="dxa"/>
            <w:shd w:val="clear" w:color="auto" w:fill="auto"/>
          </w:tcPr>
          <w:p w:rsidR="00AD251A" w:rsidRDefault="00B8585F">
            <w:r>
              <w:rPr>
                <w:sz w:val="24"/>
                <w:szCs w:val="24"/>
              </w:rPr>
              <w:t>Устный опрос, проверка практических заданий</w:t>
            </w:r>
          </w:p>
        </w:tc>
      </w:tr>
      <w:tr w:rsidR="00AD251A">
        <w:trPr>
          <w:trHeight w:val="930"/>
        </w:trPr>
        <w:tc>
          <w:tcPr>
            <w:tcW w:w="710" w:type="dxa"/>
            <w:shd w:val="clear" w:color="auto" w:fill="auto"/>
          </w:tcPr>
          <w:p w:rsidR="00AD251A" w:rsidRDefault="00B8585F">
            <w:pPr>
              <w:widowControl/>
              <w:jc w:val="center"/>
              <w:rPr>
                <w:sz w:val="24"/>
                <w:szCs w:val="24"/>
              </w:rPr>
            </w:pPr>
            <w:r>
              <w:rPr>
                <w:sz w:val="24"/>
                <w:szCs w:val="24"/>
              </w:rPr>
              <w:t>8.</w:t>
            </w:r>
          </w:p>
        </w:tc>
        <w:tc>
          <w:tcPr>
            <w:tcW w:w="1843" w:type="dxa"/>
            <w:shd w:val="clear" w:color="auto" w:fill="auto"/>
          </w:tcPr>
          <w:p w:rsidR="00AD251A" w:rsidRDefault="00863952">
            <w:pPr>
              <w:widowControl/>
              <w:jc w:val="both"/>
              <w:rPr>
                <w:sz w:val="24"/>
                <w:szCs w:val="24"/>
              </w:rPr>
            </w:pPr>
            <w:r>
              <w:rPr>
                <w:sz w:val="24"/>
                <w:szCs w:val="24"/>
              </w:rPr>
              <w:t>Обучение с подкреплением</w:t>
            </w:r>
          </w:p>
        </w:tc>
        <w:tc>
          <w:tcPr>
            <w:tcW w:w="1275" w:type="dxa"/>
            <w:shd w:val="clear" w:color="auto" w:fill="auto"/>
          </w:tcPr>
          <w:p w:rsidR="00AD251A" w:rsidRDefault="00B8585F">
            <w:pPr>
              <w:widowControl/>
              <w:jc w:val="center"/>
              <w:rPr>
                <w:sz w:val="24"/>
                <w:szCs w:val="24"/>
              </w:rPr>
            </w:pPr>
            <w:r>
              <w:rPr>
                <w:sz w:val="24"/>
                <w:szCs w:val="24"/>
              </w:rPr>
              <w:t>13</w:t>
            </w:r>
          </w:p>
        </w:tc>
        <w:tc>
          <w:tcPr>
            <w:tcW w:w="1079" w:type="dxa"/>
            <w:shd w:val="clear" w:color="auto" w:fill="auto"/>
          </w:tcPr>
          <w:p w:rsidR="00AD251A" w:rsidRDefault="00B8585F">
            <w:pPr>
              <w:widowControl/>
              <w:jc w:val="center"/>
              <w:rPr>
                <w:sz w:val="24"/>
                <w:szCs w:val="24"/>
              </w:rPr>
            </w:pPr>
            <w:r>
              <w:rPr>
                <w:sz w:val="24"/>
                <w:szCs w:val="24"/>
              </w:rPr>
              <w:t>6</w:t>
            </w:r>
          </w:p>
        </w:tc>
        <w:tc>
          <w:tcPr>
            <w:tcW w:w="1110" w:type="dxa"/>
            <w:shd w:val="clear" w:color="auto" w:fill="auto"/>
          </w:tcPr>
          <w:p w:rsidR="00AD251A" w:rsidRDefault="00B8585F">
            <w:pPr>
              <w:jc w:val="center"/>
            </w:pPr>
            <w:r>
              <w:rPr>
                <w:sz w:val="24"/>
                <w:szCs w:val="24"/>
              </w:rPr>
              <w:t>2</w:t>
            </w:r>
          </w:p>
        </w:tc>
        <w:tc>
          <w:tcPr>
            <w:tcW w:w="1355" w:type="dxa"/>
            <w:shd w:val="clear" w:color="auto" w:fill="auto"/>
          </w:tcPr>
          <w:p w:rsidR="00AD251A" w:rsidRDefault="00B8585F">
            <w:pPr>
              <w:jc w:val="center"/>
            </w:pPr>
            <w:r>
              <w:rPr>
                <w:sz w:val="24"/>
                <w:szCs w:val="24"/>
              </w:rPr>
              <w:t>4</w:t>
            </w:r>
          </w:p>
        </w:tc>
        <w:tc>
          <w:tcPr>
            <w:tcW w:w="1134" w:type="dxa"/>
            <w:shd w:val="clear" w:color="auto" w:fill="auto"/>
          </w:tcPr>
          <w:p w:rsidR="00AD251A" w:rsidRDefault="00B8585F">
            <w:pPr>
              <w:widowControl/>
              <w:jc w:val="center"/>
              <w:rPr>
                <w:sz w:val="24"/>
                <w:szCs w:val="24"/>
              </w:rPr>
            </w:pPr>
            <w:r>
              <w:rPr>
                <w:sz w:val="24"/>
                <w:szCs w:val="24"/>
              </w:rPr>
              <w:t>7</w:t>
            </w:r>
          </w:p>
        </w:tc>
        <w:tc>
          <w:tcPr>
            <w:tcW w:w="1985" w:type="dxa"/>
            <w:shd w:val="clear" w:color="auto" w:fill="auto"/>
          </w:tcPr>
          <w:p w:rsidR="00AD251A" w:rsidRDefault="00B8585F">
            <w:r>
              <w:rPr>
                <w:sz w:val="24"/>
                <w:szCs w:val="24"/>
              </w:rPr>
              <w:t>Устный опрос, проверка практических заданий</w:t>
            </w:r>
          </w:p>
        </w:tc>
      </w:tr>
      <w:tr w:rsidR="00AD251A">
        <w:tc>
          <w:tcPr>
            <w:tcW w:w="710" w:type="dxa"/>
            <w:shd w:val="clear" w:color="auto" w:fill="auto"/>
          </w:tcPr>
          <w:p w:rsidR="00AD251A" w:rsidRDefault="00AD251A">
            <w:pPr>
              <w:widowControl/>
              <w:jc w:val="both"/>
              <w:rPr>
                <w:b/>
                <w:sz w:val="24"/>
                <w:szCs w:val="24"/>
              </w:rPr>
            </w:pPr>
          </w:p>
        </w:tc>
        <w:tc>
          <w:tcPr>
            <w:tcW w:w="1843" w:type="dxa"/>
            <w:shd w:val="clear" w:color="auto" w:fill="auto"/>
          </w:tcPr>
          <w:p w:rsidR="00AD251A" w:rsidRDefault="00B8585F">
            <w:pPr>
              <w:widowControl/>
              <w:jc w:val="both"/>
              <w:rPr>
                <w:sz w:val="24"/>
                <w:szCs w:val="24"/>
              </w:rPr>
            </w:pPr>
            <w:r>
              <w:rPr>
                <w:sz w:val="24"/>
                <w:szCs w:val="24"/>
              </w:rPr>
              <w:t>В целом по дисциплине</w:t>
            </w:r>
          </w:p>
        </w:tc>
        <w:tc>
          <w:tcPr>
            <w:tcW w:w="1275" w:type="dxa"/>
            <w:shd w:val="clear" w:color="auto" w:fill="auto"/>
          </w:tcPr>
          <w:p w:rsidR="00AD251A" w:rsidRDefault="00B8585F">
            <w:pPr>
              <w:widowControl/>
              <w:jc w:val="center"/>
              <w:rPr>
                <w:sz w:val="24"/>
                <w:szCs w:val="24"/>
              </w:rPr>
            </w:pPr>
            <w:r>
              <w:rPr>
                <w:sz w:val="24"/>
                <w:szCs w:val="24"/>
              </w:rPr>
              <w:t>108</w:t>
            </w:r>
          </w:p>
        </w:tc>
        <w:tc>
          <w:tcPr>
            <w:tcW w:w="1079" w:type="dxa"/>
            <w:shd w:val="clear" w:color="auto" w:fill="auto"/>
          </w:tcPr>
          <w:p w:rsidR="00AD251A" w:rsidRDefault="00B8585F">
            <w:pPr>
              <w:widowControl/>
              <w:jc w:val="center"/>
              <w:rPr>
                <w:sz w:val="24"/>
                <w:szCs w:val="24"/>
              </w:rPr>
            </w:pPr>
            <w:r>
              <w:rPr>
                <w:sz w:val="24"/>
                <w:szCs w:val="24"/>
              </w:rPr>
              <w:t>50</w:t>
            </w:r>
          </w:p>
        </w:tc>
        <w:tc>
          <w:tcPr>
            <w:tcW w:w="1110" w:type="dxa"/>
            <w:shd w:val="clear" w:color="auto" w:fill="auto"/>
          </w:tcPr>
          <w:p w:rsidR="00AD251A" w:rsidRDefault="00B8585F">
            <w:pPr>
              <w:widowControl/>
              <w:jc w:val="center"/>
              <w:rPr>
                <w:sz w:val="24"/>
                <w:szCs w:val="24"/>
              </w:rPr>
            </w:pPr>
            <w:r>
              <w:rPr>
                <w:sz w:val="24"/>
                <w:szCs w:val="24"/>
              </w:rPr>
              <w:t>16</w:t>
            </w:r>
          </w:p>
        </w:tc>
        <w:tc>
          <w:tcPr>
            <w:tcW w:w="1355" w:type="dxa"/>
            <w:shd w:val="clear" w:color="auto" w:fill="auto"/>
          </w:tcPr>
          <w:p w:rsidR="00AD251A" w:rsidRDefault="00B8585F">
            <w:pPr>
              <w:widowControl/>
              <w:jc w:val="center"/>
              <w:rPr>
                <w:sz w:val="24"/>
                <w:szCs w:val="24"/>
              </w:rPr>
            </w:pPr>
            <w:r>
              <w:rPr>
                <w:sz w:val="24"/>
                <w:szCs w:val="24"/>
              </w:rPr>
              <w:t>34</w:t>
            </w:r>
          </w:p>
        </w:tc>
        <w:tc>
          <w:tcPr>
            <w:tcW w:w="1134" w:type="dxa"/>
            <w:shd w:val="clear" w:color="auto" w:fill="auto"/>
          </w:tcPr>
          <w:p w:rsidR="00AD251A" w:rsidRDefault="00B8585F">
            <w:pPr>
              <w:widowControl/>
              <w:jc w:val="center"/>
              <w:rPr>
                <w:sz w:val="24"/>
                <w:szCs w:val="24"/>
              </w:rPr>
            </w:pPr>
            <w:r>
              <w:rPr>
                <w:sz w:val="24"/>
                <w:szCs w:val="24"/>
              </w:rPr>
              <w:t>58</w:t>
            </w:r>
          </w:p>
        </w:tc>
        <w:tc>
          <w:tcPr>
            <w:tcW w:w="1985" w:type="dxa"/>
            <w:shd w:val="clear" w:color="auto" w:fill="auto"/>
          </w:tcPr>
          <w:p w:rsidR="00AD251A" w:rsidRDefault="00B8585F">
            <w:pPr>
              <w:widowControl/>
              <w:rPr>
                <w:sz w:val="24"/>
                <w:szCs w:val="24"/>
              </w:rPr>
            </w:pPr>
            <w:r>
              <w:rPr>
                <w:sz w:val="24"/>
                <w:szCs w:val="24"/>
              </w:rPr>
              <w:t>Согласно учебному плану: контрольная работа </w:t>
            </w:r>
          </w:p>
        </w:tc>
      </w:tr>
      <w:tr w:rsidR="00AD251A">
        <w:trPr>
          <w:trHeight w:val="53"/>
        </w:trPr>
        <w:tc>
          <w:tcPr>
            <w:tcW w:w="710" w:type="dxa"/>
            <w:shd w:val="clear" w:color="auto" w:fill="auto"/>
          </w:tcPr>
          <w:p w:rsidR="00AD251A" w:rsidRDefault="00AD251A">
            <w:pPr>
              <w:widowControl/>
              <w:jc w:val="both"/>
              <w:rPr>
                <w:b/>
                <w:sz w:val="24"/>
                <w:szCs w:val="24"/>
              </w:rPr>
            </w:pPr>
          </w:p>
        </w:tc>
        <w:tc>
          <w:tcPr>
            <w:tcW w:w="1843" w:type="dxa"/>
            <w:shd w:val="clear" w:color="auto" w:fill="auto"/>
          </w:tcPr>
          <w:p w:rsidR="00AD251A" w:rsidRDefault="00B8585F">
            <w:pPr>
              <w:widowControl/>
              <w:jc w:val="both"/>
              <w:rPr>
                <w:sz w:val="24"/>
                <w:szCs w:val="24"/>
              </w:rPr>
            </w:pPr>
            <w:r>
              <w:rPr>
                <w:sz w:val="24"/>
                <w:szCs w:val="24"/>
              </w:rPr>
              <w:t>Итого в %</w:t>
            </w:r>
          </w:p>
        </w:tc>
        <w:tc>
          <w:tcPr>
            <w:tcW w:w="1275" w:type="dxa"/>
            <w:shd w:val="clear" w:color="auto" w:fill="auto"/>
          </w:tcPr>
          <w:p w:rsidR="00AD251A" w:rsidRDefault="00AD251A">
            <w:pPr>
              <w:widowControl/>
              <w:jc w:val="center"/>
              <w:rPr>
                <w:sz w:val="24"/>
                <w:szCs w:val="24"/>
              </w:rPr>
            </w:pPr>
          </w:p>
        </w:tc>
        <w:tc>
          <w:tcPr>
            <w:tcW w:w="1079" w:type="dxa"/>
            <w:shd w:val="clear" w:color="auto" w:fill="auto"/>
          </w:tcPr>
          <w:p w:rsidR="00AD251A" w:rsidRDefault="00B8585F">
            <w:pPr>
              <w:widowControl/>
              <w:jc w:val="center"/>
              <w:rPr>
                <w:sz w:val="24"/>
                <w:szCs w:val="24"/>
              </w:rPr>
            </w:pPr>
            <w:r>
              <w:rPr>
                <w:sz w:val="24"/>
                <w:szCs w:val="24"/>
              </w:rPr>
              <w:t>46</w:t>
            </w:r>
          </w:p>
        </w:tc>
        <w:tc>
          <w:tcPr>
            <w:tcW w:w="1110" w:type="dxa"/>
            <w:shd w:val="clear" w:color="auto" w:fill="auto"/>
          </w:tcPr>
          <w:p w:rsidR="00AD251A" w:rsidRDefault="00B8585F">
            <w:pPr>
              <w:widowControl/>
              <w:jc w:val="center"/>
              <w:rPr>
                <w:sz w:val="24"/>
                <w:szCs w:val="24"/>
              </w:rPr>
            </w:pPr>
            <w:r>
              <w:rPr>
                <w:sz w:val="24"/>
                <w:szCs w:val="24"/>
              </w:rPr>
              <w:t>32</w:t>
            </w:r>
          </w:p>
        </w:tc>
        <w:tc>
          <w:tcPr>
            <w:tcW w:w="1355" w:type="dxa"/>
            <w:shd w:val="clear" w:color="auto" w:fill="auto"/>
          </w:tcPr>
          <w:p w:rsidR="00AD251A" w:rsidRDefault="00B8585F">
            <w:pPr>
              <w:widowControl/>
              <w:jc w:val="center"/>
              <w:rPr>
                <w:sz w:val="24"/>
                <w:szCs w:val="24"/>
              </w:rPr>
            </w:pPr>
            <w:r>
              <w:rPr>
                <w:sz w:val="24"/>
                <w:szCs w:val="24"/>
              </w:rPr>
              <w:t>68</w:t>
            </w:r>
          </w:p>
        </w:tc>
        <w:tc>
          <w:tcPr>
            <w:tcW w:w="1134" w:type="dxa"/>
            <w:shd w:val="clear" w:color="auto" w:fill="auto"/>
          </w:tcPr>
          <w:p w:rsidR="00AD251A" w:rsidRDefault="00B8585F">
            <w:pPr>
              <w:widowControl/>
              <w:jc w:val="center"/>
              <w:rPr>
                <w:sz w:val="24"/>
                <w:szCs w:val="24"/>
              </w:rPr>
            </w:pPr>
            <w:r>
              <w:rPr>
                <w:sz w:val="24"/>
                <w:szCs w:val="24"/>
              </w:rPr>
              <w:t>54</w:t>
            </w:r>
          </w:p>
        </w:tc>
        <w:tc>
          <w:tcPr>
            <w:tcW w:w="1985" w:type="dxa"/>
            <w:shd w:val="clear" w:color="auto" w:fill="auto"/>
          </w:tcPr>
          <w:p w:rsidR="00AD251A" w:rsidRDefault="00AD251A">
            <w:pPr>
              <w:widowControl/>
              <w:ind w:firstLine="709"/>
              <w:rPr>
                <w:sz w:val="24"/>
                <w:szCs w:val="24"/>
              </w:rPr>
            </w:pPr>
          </w:p>
        </w:tc>
      </w:tr>
    </w:tbl>
    <w:p w:rsidR="00AD251A" w:rsidRDefault="00AD251A">
      <w:pPr>
        <w:widowControl/>
        <w:spacing w:after="200" w:line="276" w:lineRule="auto"/>
        <w:rPr>
          <w:b/>
        </w:rPr>
      </w:pPr>
    </w:p>
    <w:p w:rsidR="00AD251A" w:rsidRDefault="00B8585F">
      <w:pPr>
        <w:widowControl/>
        <w:spacing w:line="259" w:lineRule="auto"/>
        <w:ind w:right="-50"/>
        <w:jc w:val="both"/>
        <w:rPr>
          <w:color w:val="000000"/>
          <w:sz w:val="24"/>
          <w:szCs w:val="24"/>
        </w:rPr>
      </w:pPr>
      <w:r>
        <w:rPr>
          <w:color w:val="000000"/>
          <w:sz w:val="24"/>
          <w:szCs w:val="24"/>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AD251A" w:rsidRDefault="00AD251A">
      <w:pPr>
        <w:widowControl/>
        <w:spacing w:after="200" w:line="276" w:lineRule="auto"/>
        <w:rPr>
          <w:b/>
        </w:rPr>
      </w:pPr>
    </w:p>
    <w:p w:rsidR="00AD251A" w:rsidRDefault="00B8585F">
      <w:pPr>
        <w:widowControl/>
        <w:spacing w:after="200" w:line="276" w:lineRule="auto"/>
        <w:rPr>
          <w:b/>
        </w:rPr>
      </w:pPr>
      <w:r>
        <w:rPr>
          <w:b/>
        </w:rPr>
        <w:t xml:space="preserve">5.3. Содержание семинаров, практических занятий </w:t>
      </w:r>
    </w:p>
    <w:tbl>
      <w:tblPr>
        <w:tblStyle w:val="affff"/>
        <w:tblW w:w="1019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5245"/>
        <w:gridCol w:w="2971"/>
      </w:tblGrid>
      <w:tr w:rsidR="00AD251A">
        <w:trPr>
          <w:cantSplit/>
          <w:trHeight w:val="20"/>
          <w:jc w:val="center"/>
        </w:trPr>
        <w:tc>
          <w:tcPr>
            <w:tcW w:w="1980" w:type="dxa"/>
          </w:tcPr>
          <w:p w:rsidR="00AD251A" w:rsidRDefault="00B8585F">
            <w:pPr>
              <w:jc w:val="center"/>
              <w:rPr>
                <w:b/>
                <w:sz w:val="24"/>
                <w:szCs w:val="24"/>
              </w:rPr>
            </w:pPr>
            <w:r>
              <w:rPr>
                <w:b/>
                <w:sz w:val="24"/>
                <w:szCs w:val="24"/>
              </w:rPr>
              <w:t>Наименование тем (разделов) дисциплины</w:t>
            </w:r>
          </w:p>
        </w:tc>
        <w:tc>
          <w:tcPr>
            <w:tcW w:w="5245" w:type="dxa"/>
            <w:shd w:val="clear" w:color="auto" w:fill="FFFFFF"/>
          </w:tcPr>
          <w:p w:rsidR="00AD251A" w:rsidRDefault="00B8585F" w:rsidP="003259D6">
            <w:pPr>
              <w:keepNext/>
              <w:jc w:val="both"/>
              <w:rPr>
                <w:b/>
                <w:sz w:val="24"/>
                <w:szCs w:val="24"/>
              </w:rPr>
            </w:pPr>
            <w:r>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971" w:type="dxa"/>
          </w:tcPr>
          <w:p w:rsidR="00AD251A" w:rsidRDefault="00B8585F">
            <w:pPr>
              <w:widowControl/>
              <w:pBdr>
                <w:top w:val="nil"/>
                <w:left w:val="nil"/>
                <w:bottom w:val="nil"/>
                <w:right w:val="nil"/>
                <w:between w:val="nil"/>
              </w:pBdr>
              <w:jc w:val="center"/>
              <w:rPr>
                <w:b/>
                <w:color w:val="000000"/>
                <w:sz w:val="24"/>
                <w:szCs w:val="24"/>
              </w:rPr>
            </w:pPr>
            <w:r>
              <w:rPr>
                <w:b/>
                <w:color w:val="000000"/>
                <w:sz w:val="24"/>
                <w:szCs w:val="24"/>
              </w:rPr>
              <w:t>Формы проведения занятий</w:t>
            </w:r>
          </w:p>
        </w:tc>
      </w:tr>
      <w:tr w:rsidR="00AD251A">
        <w:trPr>
          <w:cantSplit/>
          <w:trHeight w:val="20"/>
          <w:jc w:val="center"/>
        </w:trPr>
        <w:tc>
          <w:tcPr>
            <w:tcW w:w="1980" w:type="dxa"/>
          </w:tcPr>
          <w:p w:rsidR="00AD251A" w:rsidRDefault="00B8585F">
            <w:pPr>
              <w:widowControl/>
              <w:jc w:val="both"/>
              <w:rPr>
                <w:sz w:val="24"/>
                <w:szCs w:val="24"/>
              </w:rPr>
            </w:pPr>
            <w:r>
              <w:rPr>
                <w:sz w:val="24"/>
                <w:szCs w:val="24"/>
              </w:rPr>
              <w:t>Введение в нейронные сети.</w:t>
            </w:r>
          </w:p>
          <w:p w:rsidR="00AD251A" w:rsidRDefault="00AD251A">
            <w:pPr>
              <w:tabs>
                <w:tab w:val="right" w:pos="851"/>
              </w:tabs>
              <w:rPr>
                <w:sz w:val="24"/>
                <w:szCs w:val="24"/>
              </w:rPr>
            </w:pPr>
          </w:p>
        </w:tc>
        <w:tc>
          <w:tcPr>
            <w:tcW w:w="5245" w:type="dxa"/>
          </w:tcPr>
          <w:p w:rsidR="00AD251A" w:rsidRDefault="00B8585F">
            <w:pPr>
              <w:widowControl/>
              <w:jc w:val="both"/>
              <w:rPr>
                <w:sz w:val="24"/>
                <w:szCs w:val="24"/>
              </w:rPr>
            </w:pPr>
            <w:r>
              <w:rPr>
                <w:sz w:val="24"/>
                <w:szCs w:val="24"/>
              </w:rPr>
              <w:t>Понятие нейронной сети, ее математическая модель Обратное распространение ошибки. Описание обратного распространения ошибок с помощью матричной алгебры.</w:t>
            </w:r>
          </w:p>
          <w:p w:rsidR="00AD251A" w:rsidRDefault="00AD251A">
            <w:pPr>
              <w:widowControl/>
              <w:spacing w:after="160" w:line="259" w:lineRule="auto"/>
              <w:jc w:val="both"/>
              <w:rPr>
                <w:i/>
                <w:sz w:val="24"/>
                <w:szCs w:val="24"/>
              </w:rPr>
            </w:pPr>
          </w:p>
          <w:p w:rsidR="00AD251A" w:rsidRDefault="00B8585F">
            <w:pPr>
              <w:widowControl/>
              <w:spacing w:after="160" w:line="259" w:lineRule="auto"/>
              <w:jc w:val="both"/>
              <w:rPr>
                <w:sz w:val="24"/>
                <w:szCs w:val="24"/>
              </w:rPr>
            </w:pPr>
            <w:r>
              <w:rPr>
                <w:i/>
                <w:sz w:val="24"/>
                <w:szCs w:val="24"/>
              </w:rPr>
              <w:t>Рекомендуемые источники: р.8, [1-4]</w:t>
            </w: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AD251A">
        <w:trPr>
          <w:cantSplit/>
          <w:trHeight w:val="20"/>
          <w:jc w:val="center"/>
        </w:trPr>
        <w:tc>
          <w:tcPr>
            <w:tcW w:w="1980" w:type="dxa"/>
          </w:tcPr>
          <w:p w:rsidR="00AD251A" w:rsidRDefault="00B8585F">
            <w:pPr>
              <w:widowControl/>
              <w:jc w:val="both"/>
              <w:rPr>
                <w:sz w:val="24"/>
                <w:szCs w:val="24"/>
              </w:rPr>
            </w:pPr>
            <w:r>
              <w:rPr>
                <w:sz w:val="24"/>
                <w:szCs w:val="24"/>
              </w:rPr>
              <w:t>Обучение глубоких сетей.</w:t>
            </w:r>
          </w:p>
        </w:tc>
        <w:tc>
          <w:tcPr>
            <w:tcW w:w="5245" w:type="dxa"/>
          </w:tcPr>
          <w:p w:rsidR="00AD251A" w:rsidRPr="00863952" w:rsidRDefault="00863952">
            <w:pPr>
              <w:jc w:val="both"/>
              <w:rPr>
                <w:i/>
                <w:sz w:val="24"/>
                <w:szCs w:val="24"/>
              </w:rPr>
            </w:pPr>
            <w:r w:rsidRPr="00863952">
              <w:rPr>
                <w:color w:val="0F1115"/>
                <w:sz w:val="24"/>
                <w:szCs w:val="24"/>
                <w:shd w:val="clear" w:color="auto" w:fill="FFFFFF"/>
              </w:rPr>
              <w:t xml:space="preserve">Каковы практические признаки переобучения и как их вовремя заметить по графикам </w:t>
            </w:r>
            <w:proofErr w:type="spellStart"/>
            <w:r w:rsidRPr="00863952">
              <w:rPr>
                <w:color w:val="0F1115"/>
                <w:sz w:val="24"/>
                <w:szCs w:val="24"/>
                <w:shd w:val="clear" w:color="auto" w:fill="FFFFFF"/>
              </w:rPr>
              <w:t>loss</w:t>
            </w:r>
            <w:proofErr w:type="spellEnd"/>
            <w:r w:rsidRPr="00863952">
              <w:rPr>
                <w:color w:val="0F1115"/>
                <w:sz w:val="24"/>
                <w:szCs w:val="24"/>
                <w:shd w:val="clear" w:color="auto" w:fill="FFFFFF"/>
              </w:rPr>
              <w:t xml:space="preserve"> и </w:t>
            </w:r>
            <w:proofErr w:type="spellStart"/>
            <w:r w:rsidRPr="00863952">
              <w:rPr>
                <w:color w:val="0F1115"/>
                <w:sz w:val="24"/>
                <w:szCs w:val="24"/>
                <w:shd w:val="clear" w:color="auto" w:fill="FFFFFF"/>
              </w:rPr>
              <w:t>accuracy</w:t>
            </w:r>
            <w:proofErr w:type="spellEnd"/>
            <w:r w:rsidRPr="00863952">
              <w:rPr>
                <w:color w:val="0F1115"/>
                <w:sz w:val="24"/>
                <w:szCs w:val="24"/>
                <w:shd w:val="clear" w:color="auto" w:fill="FFFFFF"/>
              </w:rPr>
              <w:t xml:space="preserve"> на обучающей и </w:t>
            </w:r>
            <w:proofErr w:type="spellStart"/>
            <w:r w:rsidRPr="00863952">
              <w:rPr>
                <w:color w:val="0F1115"/>
                <w:sz w:val="24"/>
                <w:szCs w:val="24"/>
                <w:shd w:val="clear" w:color="auto" w:fill="FFFFFF"/>
              </w:rPr>
              <w:t>валидационной</w:t>
            </w:r>
            <w:proofErr w:type="spellEnd"/>
            <w:r w:rsidRPr="00863952">
              <w:rPr>
                <w:color w:val="0F1115"/>
                <w:sz w:val="24"/>
                <w:szCs w:val="24"/>
                <w:shd w:val="clear" w:color="auto" w:fill="FFFFFF"/>
              </w:rPr>
              <w:t xml:space="preserve"> выборках? В каких ситуациях </w:t>
            </w:r>
            <w:proofErr w:type="spellStart"/>
            <w:r w:rsidRPr="00863952">
              <w:rPr>
                <w:color w:val="0F1115"/>
                <w:sz w:val="24"/>
                <w:szCs w:val="24"/>
                <w:shd w:val="clear" w:color="auto" w:fill="FFFFFF"/>
              </w:rPr>
              <w:t>Adam</w:t>
            </w:r>
            <w:proofErr w:type="spellEnd"/>
            <w:r w:rsidRPr="00863952">
              <w:rPr>
                <w:color w:val="0F1115"/>
                <w:sz w:val="24"/>
                <w:szCs w:val="24"/>
                <w:shd w:val="clear" w:color="auto" w:fill="FFFFFF"/>
              </w:rPr>
              <w:t xml:space="preserve"> даёт лучшую сходимость, чем классический SGD с моментом, а когда стоит вернуться к SGD? Разберите кейс: </w:t>
            </w:r>
            <w:proofErr w:type="spellStart"/>
            <w:r w:rsidRPr="00863952">
              <w:rPr>
                <w:color w:val="0F1115"/>
                <w:sz w:val="24"/>
                <w:szCs w:val="24"/>
                <w:shd w:val="clear" w:color="auto" w:fill="FFFFFF"/>
              </w:rPr>
              <w:t>loss</w:t>
            </w:r>
            <w:proofErr w:type="spellEnd"/>
            <w:r w:rsidRPr="00863952">
              <w:rPr>
                <w:color w:val="0F1115"/>
                <w:sz w:val="24"/>
                <w:szCs w:val="24"/>
                <w:shd w:val="clear" w:color="auto" w:fill="FFFFFF"/>
              </w:rPr>
              <w:t xml:space="preserve"> на обучении падает, а на </w:t>
            </w:r>
            <w:proofErr w:type="spellStart"/>
            <w:r w:rsidRPr="00863952">
              <w:rPr>
                <w:color w:val="0F1115"/>
                <w:sz w:val="24"/>
                <w:szCs w:val="24"/>
                <w:shd w:val="clear" w:color="auto" w:fill="FFFFFF"/>
              </w:rPr>
              <w:t>валидации</w:t>
            </w:r>
            <w:proofErr w:type="spellEnd"/>
            <w:r w:rsidRPr="00863952">
              <w:rPr>
                <w:color w:val="0F1115"/>
                <w:sz w:val="24"/>
                <w:szCs w:val="24"/>
                <w:shd w:val="clear" w:color="auto" w:fill="FFFFFF"/>
              </w:rPr>
              <w:t xml:space="preserve"> растёт с первой эпохи — в чём возможные причины и какие </w:t>
            </w:r>
            <w:proofErr w:type="spellStart"/>
            <w:r w:rsidRPr="00863952">
              <w:rPr>
                <w:color w:val="0F1115"/>
                <w:sz w:val="24"/>
                <w:szCs w:val="24"/>
                <w:shd w:val="clear" w:color="auto" w:fill="FFFFFF"/>
              </w:rPr>
              <w:t>гиперпараметры</w:t>
            </w:r>
            <w:proofErr w:type="spellEnd"/>
            <w:r w:rsidRPr="00863952">
              <w:rPr>
                <w:color w:val="0F1115"/>
                <w:sz w:val="24"/>
                <w:szCs w:val="24"/>
                <w:shd w:val="clear" w:color="auto" w:fill="FFFFFF"/>
              </w:rPr>
              <w:t xml:space="preserve"> проверить в первую очередь?</w:t>
            </w:r>
          </w:p>
          <w:p w:rsidR="00AD251A" w:rsidRDefault="00B8585F">
            <w:pPr>
              <w:jc w:val="both"/>
              <w:rPr>
                <w:sz w:val="24"/>
                <w:szCs w:val="24"/>
              </w:rPr>
            </w:pPr>
            <w:r>
              <w:rPr>
                <w:i/>
                <w:sz w:val="24"/>
                <w:szCs w:val="24"/>
              </w:rPr>
              <w:t>Рекомендуемые источники: р.8, [1-4]</w:t>
            </w:r>
          </w:p>
          <w:p w:rsidR="00AD251A" w:rsidRDefault="00AD251A">
            <w:pPr>
              <w:jc w:val="both"/>
              <w:rPr>
                <w:i/>
                <w:sz w:val="24"/>
                <w:szCs w:val="24"/>
              </w:rPr>
            </w:pP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AD251A">
        <w:trPr>
          <w:cantSplit/>
          <w:trHeight w:val="20"/>
          <w:jc w:val="center"/>
        </w:trPr>
        <w:tc>
          <w:tcPr>
            <w:tcW w:w="1980" w:type="dxa"/>
          </w:tcPr>
          <w:p w:rsidR="00AD251A" w:rsidRDefault="00B8585F">
            <w:pPr>
              <w:widowControl/>
              <w:jc w:val="both"/>
              <w:rPr>
                <w:sz w:val="24"/>
                <w:szCs w:val="24"/>
              </w:rPr>
            </w:pPr>
            <w:r>
              <w:rPr>
                <w:sz w:val="24"/>
                <w:szCs w:val="24"/>
              </w:rPr>
              <w:t>Глубокое обучение в технологиях компьютерного зрения</w:t>
            </w:r>
          </w:p>
        </w:tc>
        <w:tc>
          <w:tcPr>
            <w:tcW w:w="5245" w:type="dxa"/>
          </w:tcPr>
          <w:p w:rsidR="00AD251A" w:rsidRPr="00863952" w:rsidRDefault="00863952">
            <w:pPr>
              <w:jc w:val="both"/>
              <w:rPr>
                <w:i/>
                <w:sz w:val="24"/>
                <w:szCs w:val="24"/>
              </w:rPr>
            </w:pPr>
            <w:r w:rsidRPr="00863952">
              <w:rPr>
                <w:color w:val="0F1115"/>
                <w:sz w:val="24"/>
                <w:szCs w:val="24"/>
                <w:shd w:val="clear" w:color="auto" w:fill="FFFFFF"/>
              </w:rPr>
              <w:t xml:space="preserve">Как выбрать между использованием </w:t>
            </w:r>
            <w:proofErr w:type="spellStart"/>
            <w:r w:rsidRPr="00863952">
              <w:rPr>
                <w:color w:val="0F1115"/>
                <w:sz w:val="24"/>
                <w:szCs w:val="24"/>
                <w:shd w:val="clear" w:color="auto" w:fill="FFFFFF"/>
              </w:rPr>
              <w:t>предобученной</w:t>
            </w:r>
            <w:proofErr w:type="spellEnd"/>
            <w:r w:rsidRPr="00863952">
              <w:rPr>
                <w:color w:val="0F1115"/>
                <w:sz w:val="24"/>
                <w:szCs w:val="24"/>
                <w:shd w:val="clear" w:color="auto" w:fill="FFFFFF"/>
              </w:rPr>
              <w:t xml:space="preserve"> сети (</w:t>
            </w:r>
            <w:proofErr w:type="spellStart"/>
            <w:r w:rsidRPr="00863952">
              <w:rPr>
                <w:color w:val="0F1115"/>
                <w:sz w:val="24"/>
                <w:szCs w:val="24"/>
                <w:shd w:val="clear" w:color="auto" w:fill="FFFFFF"/>
              </w:rPr>
              <w:t>transfer</w:t>
            </w:r>
            <w:proofErr w:type="spellEnd"/>
            <w:r w:rsidRPr="00863952">
              <w:rPr>
                <w:color w:val="0F1115"/>
                <w:sz w:val="24"/>
                <w:szCs w:val="24"/>
                <w:shd w:val="clear" w:color="auto" w:fill="FFFFFF"/>
              </w:rPr>
              <w:t xml:space="preserve"> </w:t>
            </w:r>
            <w:proofErr w:type="spellStart"/>
            <w:r w:rsidRPr="00863952">
              <w:rPr>
                <w:color w:val="0F1115"/>
                <w:sz w:val="24"/>
                <w:szCs w:val="24"/>
                <w:shd w:val="clear" w:color="auto" w:fill="FFFFFF"/>
              </w:rPr>
              <w:t>learning</w:t>
            </w:r>
            <w:proofErr w:type="spellEnd"/>
            <w:r w:rsidRPr="00863952">
              <w:rPr>
                <w:color w:val="0F1115"/>
                <w:sz w:val="24"/>
                <w:szCs w:val="24"/>
                <w:shd w:val="clear" w:color="auto" w:fill="FFFFFF"/>
              </w:rPr>
              <w:t xml:space="preserve">) и обучением с нуля, если у вас всего 500 размеченных изображений? Сравните на примерах, когда эффективнее </w:t>
            </w:r>
            <w:proofErr w:type="spellStart"/>
            <w:r w:rsidRPr="00863952">
              <w:rPr>
                <w:color w:val="0F1115"/>
                <w:sz w:val="24"/>
                <w:szCs w:val="24"/>
                <w:shd w:val="clear" w:color="auto" w:fill="FFFFFF"/>
              </w:rPr>
              <w:t>fine-tuning</w:t>
            </w:r>
            <w:proofErr w:type="spellEnd"/>
            <w:r w:rsidRPr="00863952">
              <w:rPr>
                <w:color w:val="0F1115"/>
                <w:sz w:val="24"/>
                <w:szCs w:val="24"/>
                <w:shd w:val="clear" w:color="auto" w:fill="FFFFFF"/>
              </w:rPr>
              <w:t xml:space="preserve"> всей сети, а когда — только классификатора (заморозка </w:t>
            </w:r>
            <w:proofErr w:type="spellStart"/>
            <w:r w:rsidRPr="00863952">
              <w:rPr>
                <w:color w:val="0F1115"/>
                <w:sz w:val="24"/>
                <w:szCs w:val="24"/>
                <w:shd w:val="clear" w:color="auto" w:fill="FFFFFF"/>
              </w:rPr>
              <w:t>свёрточных</w:t>
            </w:r>
            <w:proofErr w:type="spellEnd"/>
            <w:r w:rsidRPr="00863952">
              <w:rPr>
                <w:color w:val="0F1115"/>
                <w:sz w:val="24"/>
                <w:szCs w:val="24"/>
                <w:shd w:val="clear" w:color="auto" w:fill="FFFFFF"/>
              </w:rPr>
              <w:t xml:space="preserve"> слоёв). Обсудите: почему в современных архитектурах всё чаще отказываются от </w:t>
            </w:r>
            <w:proofErr w:type="spellStart"/>
            <w:r w:rsidRPr="00863952">
              <w:rPr>
                <w:color w:val="0F1115"/>
                <w:sz w:val="24"/>
                <w:szCs w:val="24"/>
                <w:shd w:val="clear" w:color="auto" w:fill="FFFFFF"/>
              </w:rPr>
              <w:t>max-pooling</w:t>
            </w:r>
            <w:proofErr w:type="spellEnd"/>
            <w:r w:rsidRPr="00863952">
              <w:rPr>
                <w:color w:val="0F1115"/>
                <w:sz w:val="24"/>
                <w:szCs w:val="24"/>
                <w:shd w:val="clear" w:color="auto" w:fill="FFFFFF"/>
              </w:rPr>
              <w:t xml:space="preserve"> в пользу свёрток с шагом 2?</w:t>
            </w:r>
          </w:p>
          <w:p w:rsidR="00AD251A" w:rsidRDefault="00B8585F">
            <w:pPr>
              <w:jc w:val="both"/>
              <w:rPr>
                <w:sz w:val="24"/>
                <w:szCs w:val="24"/>
              </w:rPr>
            </w:pPr>
            <w:r>
              <w:rPr>
                <w:i/>
                <w:sz w:val="24"/>
                <w:szCs w:val="24"/>
              </w:rPr>
              <w:t>Рекомендуемые источники: р.8, [1-4]</w:t>
            </w:r>
          </w:p>
          <w:p w:rsidR="00AD251A" w:rsidRDefault="00AD251A">
            <w:pPr>
              <w:jc w:val="both"/>
              <w:rPr>
                <w:sz w:val="24"/>
                <w:szCs w:val="24"/>
              </w:rPr>
            </w:pP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AD251A">
        <w:trPr>
          <w:cantSplit/>
          <w:trHeight w:val="20"/>
          <w:jc w:val="center"/>
        </w:trPr>
        <w:tc>
          <w:tcPr>
            <w:tcW w:w="1980" w:type="dxa"/>
          </w:tcPr>
          <w:p w:rsidR="00AD251A" w:rsidRDefault="00B8585F">
            <w:pPr>
              <w:widowControl/>
              <w:jc w:val="both"/>
              <w:rPr>
                <w:sz w:val="24"/>
                <w:szCs w:val="24"/>
              </w:rPr>
            </w:pPr>
            <w:r>
              <w:rPr>
                <w:sz w:val="24"/>
                <w:szCs w:val="24"/>
              </w:rPr>
              <w:t>Глубокое обучение для текста и последовательностей.</w:t>
            </w:r>
          </w:p>
        </w:tc>
        <w:tc>
          <w:tcPr>
            <w:tcW w:w="5245" w:type="dxa"/>
          </w:tcPr>
          <w:p w:rsidR="00AD251A" w:rsidRPr="00863952" w:rsidRDefault="00863952">
            <w:pPr>
              <w:jc w:val="both"/>
              <w:rPr>
                <w:i/>
                <w:sz w:val="24"/>
                <w:szCs w:val="24"/>
              </w:rPr>
            </w:pPr>
            <w:r w:rsidRPr="00863952">
              <w:rPr>
                <w:color w:val="0F1115"/>
                <w:sz w:val="24"/>
                <w:szCs w:val="24"/>
                <w:shd w:val="clear" w:color="auto" w:fill="FFFFFF"/>
              </w:rPr>
              <w:t xml:space="preserve">В чём сильные и слабые стороны </w:t>
            </w:r>
            <w:proofErr w:type="spellStart"/>
            <w:r w:rsidRPr="00863952">
              <w:rPr>
                <w:color w:val="0F1115"/>
                <w:sz w:val="24"/>
                <w:szCs w:val="24"/>
                <w:shd w:val="clear" w:color="auto" w:fill="FFFFFF"/>
              </w:rPr>
              <w:t>one-hot</w:t>
            </w:r>
            <w:proofErr w:type="spellEnd"/>
            <w:r w:rsidRPr="00863952">
              <w:rPr>
                <w:color w:val="0F1115"/>
                <w:sz w:val="24"/>
                <w:szCs w:val="24"/>
                <w:shd w:val="clear" w:color="auto" w:fill="FFFFFF"/>
              </w:rPr>
              <w:t xml:space="preserve"> </w:t>
            </w:r>
            <w:proofErr w:type="spellStart"/>
            <w:r w:rsidRPr="00863952">
              <w:rPr>
                <w:color w:val="0F1115"/>
                <w:sz w:val="24"/>
                <w:szCs w:val="24"/>
                <w:shd w:val="clear" w:color="auto" w:fill="FFFFFF"/>
              </w:rPr>
              <w:t>encoding</w:t>
            </w:r>
            <w:proofErr w:type="spellEnd"/>
            <w:r w:rsidRPr="00863952">
              <w:rPr>
                <w:color w:val="0F1115"/>
                <w:sz w:val="24"/>
                <w:szCs w:val="24"/>
                <w:shd w:val="clear" w:color="auto" w:fill="FFFFFF"/>
              </w:rPr>
              <w:t xml:space="preserve"> по сравнению с плотными </w:t>
            </w:r>
            <w:proofErr w:type="spellStart"/>
            <w:r w:rsidRPr="00863952">
              <w:rPr>
                <w:color w:val="0F1115"/>
                <w:sz w:val="24"/>
                <w:szCs w:val="24"/>
                <w:shd w:val="clear" w:color="auto" w:fill="FFFFFF"/>
              </w:rPr>
              <w:t>эмбеддингами</w:t>
            </w:r>
            <w:proofErr w:type="spellEnd"/>
            <w:r w:rsidRPr="00863952">
              <w:rPr>
                <w:color w:val="0F1115"/>
                <w:sz w:val="24"/>
                <w:szCs w:val="24"/>
                <w:shd w:val="clear" w:color="auto" w:fill="FFFFFF"/>
              </w:rPr>
              <w:t xml:space="preserve"> (word2vec, </w:t>
            </w:r>
            <w:proofErr w:type="spellStart"/>
            <w:r w:rsidRPr="00863952">
              <w:rPr>
                <w:color w:val="0F1115"/>
                <w:sz w:val="24"/>
                <w:szCs w:val="24"/>
                <w:shd w:val="clear" w:color="auto" w:fill="FFFFFF"/>
              </w:rPr>
              <w:t>GloVE</w:t>
            </w:r>
            <w:proofErr w:type="spellEnd"/>
            <w:r w:rsidRPr="00863952">
              <w:rPr>
                <w:color w:val="0F1115"/>
                <w:sz w:val="24"/>
                <w:szCs w:val="24"/>
                <w:shd w:val="clear" w:color="auto" w:fill="FFFFFF"/>
              </w:rPr>
              <w:t xml:space="preserve">) для задачи классификации коротких сообщений (например, </w:t>
            </w:r>
            <w:proofErr w:type="spellStart"/>
            <w:r w:rsidRPr="00863952">
              <w:rPr>
                <w:color w:val="0F1115"/>
                <w:sz w:val="24"/>
                <w:szCs w:val="24"/>
                <w:shd w:val="clear" w:color="auto" w:fill="FFFFFF"/>
              </w:rPr>
              <w:t>твитов</w:t>
            </w:r>
            <w:proofErr w:type="spellEnd"/>
            <w:r w:rsidRPr="00863952">
              <w:rPr>
                <w:color w:val="0F1115"/>
                <w:sz w:val="24"/>
                <w:szCs w:val="24"/>
                <w:shd w:val="clear" w:color="auto" w:fill="FFFFFF"/>
              </w:rPr>
              <w:t xml:space="preserve">)? Как интерпретировать матрицу ошибок и почему </w:t>
            </w:r>
            <w:proofErr w:type="spellStart"/>
            <w:r w:rsidRPr="00863952">
              <w:rPr>
                <w:color w:val="0F1115"/>
                <w:sz w:val="24"/>
                <w:szCs w:val="24"/>
                <w:shd w:val="clear" w:color="auto" w:fill="FFFFFF"/>
              </w:rPr>
              <w:t>accuracy</w:t>
            </w:r>
            <w:proofErr w:type="spellEnd"/>
            <w:r w:rsidRPr="00863952">
              <w:rPr>
                <w:color w:val="0F1115"/>
                <w:sz w:val="24"/>
                <w:szCs w:val="24"/>
                <w:shd w:val="clear" w:color="auto" w:fill="FFFFFF"/>
              </w:rPr>
              <w:t xml:space="preserve"> может обманывать при сильном дисбалансе классов? Разберите метрику AUC-ROC: как её значение 0,5, 0,8 и 0,95 трактовать на примере задачи спам-фильтра.</w:t>
            </w:r>
          </w:p>
          <w:p w:rsidR="00AD251A" w:rsidRDefault="00B8585F">
            <w:pPr>
              <w:jc w:val="both"/>
              <w:rPr>
                <w:sz w:val="24"/>
                <w:szCs w:val="24"/>
              </w:rPr>
            </w:pPr>
            <w:r>
              <w:rPr>
                <w:i/>
                <w:sz w:val="24"/>
                <w:szCs w:val="24"/>
              </w:rPr>
              <w:t>Рекомендуемые источники: р.8, [1-4]</w:t>
            </w: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AD251A">
        <w:trPr>
          <w:cantSplit/>
          <w:trHeight w:val="20"/>
          <w:jc w:val="center"/>
        </w:trPr>
        <w:tc>
          <w:tcPr>
            <w:tcW w:w="1980" w:type="dxa"/>
          </w:tcPr>
          <w:p w:rsidR="00AD251A" w:rsidRDefault="00B8585F">
            <w:pPr>
              <w:widowControl/>
              <w:jc w:val="both"/>
              <w:rPr>
                <w:sz w:val="24"/>
                <w:szCs w:val="24"/>
              </w:rPr>
            </w:pPr>
            <w:r>
              <w:rPr>
                <w:sz w:val="24"/>
                <w:szCs w:val="24"/>
              </w:rPr>
              <w:t>Рекуррентные нейронные сети</w:t>
            </w:r>
          </w:p>
        </w:tc>
        <w:tc>
          <w:tcPr>
            <w:tcW w:w="5245" w:type="dxa"/>
          </w:tcPr>
          <w:p w:rsidR="00AD251A" w:rsidRPr="00863952" w:rsidRDefault="00863952">
            <w:pPr>
              <w:jc w:val="both"/>
              <w:rPr>
                <w:i/>
                <w:sz w:val="24"/>
                <w:szCs w:val="24"/>
              </w:rPr>
            </w:pPr>
            <w:r w:rsidRPr="00863952">
              <w:rPr>
                <w:color w:val="0F1115"/>
                <w:sz w:val="24"/>
                <w:szCs w:val="24"/>
                <w:shd w:val="clear" w:color="auto" w:fill="FFFFFF"/>
              </w:rPr>
              <w:t xml:space="preserve">Почему LSTM эффективнее классической RNN для предсказания временных рядов с горизонтом в сотни шагов, и можно ли обойтись без LSTM используя </w:t>
            </w:r>
            <w:proofErr w:type="spellStart"/>
            <w:r w:rsidRPr="00863952">
              <w:rPr>
                <w:color w:val="0F1115"/>
                <w:sz w:val="24"/>
                <w:szCs w:val="24"/>
                <w:shd w:val="clear" w:color="auto" w:fill="FFFFFF"/>
              </w:rPr>
              <w:t>Feature</w:t>
            </w:r>
            <w:proofErr w:type="spellEnd"/>
            <w:r w:rsidRPr="00863952">
              <w:rPr>
                <w:color w:val="0F1115"/>
                <w:sz w:val="24"/>
                <w:szCs w:val="24"/>
                <w:shd w:val="clear" w:color="auto" w:fill="FFFFFF"/>
              </w:rPr>
              <w:t xml:space="preserve"> </w:t>
            </w:r>
            <w:proofErr w:type="spellStart"/>
            <w:r w:rsidRPr="00863952">
              <w:rPr>
                <w:color w:val="0F1115"/>
                <w:sz w:val="24"/>
                <w:szCs w:val="24"/>
                <w:shd w:val="clear" w:color="auto" w:fill="FFFFFF"/>
              </w:rPr>
              <w:t>Engineering</w:t>
            </w:r>
            <w:proofErr w:type="spellEnd"/>
            <w:r w:rsidRPr="00863952">
              <w:rPr>
                <w:color w:val="0F1115"/>
                <w:sz w:val="24"/>
                <w:szCs w:val="24"/>
                <w:shd w:val="clear" w:color="auto" w:fill="FFFFFF"/>
              </w:rPr>
              <w:t>? Сравните двунаправленные (</w:t>
            </w:r>
            <w:proofErr w:type="spellStart"/>
            <w:r w:rsidRPr="00863952">
              <w:rPr>
                <w:color w:val="0F1115"/>
                <w:sz w:val="24"/>
                <w:szCs w:val="24"/>
                <w:shd w:val="clear" w:color="auto" w:fill="FFFFFF"/>
              </w:rPr>
              <w:t>BiLSTM</w:t>
            </w:r>
            <w:proofErr w:type="spellEnd"/>
            <w:r w:rsidRPr="00863952">
              <w:rPr>
                <w:color w:val="0F1115"/>
                <w:sz w:val="24"/>
                <w:szCs w:val="24"/>
                <w:shd w:val="clear" w:color="auto" w:fill="FFFFFF"/>
              </w:rPr>
              <w:t xml:space="preserve">) и однонаправленные LSTM на задаче определения тональности отзыва: в каких сценариях </w:t>
            </w:r>
            <w:proofErr w:type="spellStart"/>
            <w:r w:rsidRPr="00863952">
              <w:rPr>
                <w:color w:val="0F1115"/>
                <w:sz w:val="24"/>
                <w:szCs w:val="24"/>
                <w:shd w:val="clear" w:color="auto" w:fill="FFFFFF"/>
              </w:rPr>
              <w:t>BiLSTM</w:t>
            </w:r>
            <w:proofErr w:type="spellEnd"/>
            <w:r w:rsidRPr="00863952">
              <w:rPr>
                <w:color w:val="0F1115"/>
                <w:sz w:val="24"/>
                <w:szCs w:val="24"/>
                <w:shd w:val="clear" w:color="auto" w:fill="FFFFFF"/>
              </w:rPr>
              <w:t xml:space="preserve"> не применим в реальном времени? Разберите пример, как затухающий градиент убивает обучение простой RNN, и покажите на маленькой сети с 10 слоями.</w:t>
            </w:r>
          </w:p>
          <w:p w:rsidR="00AD251A" w:rsidRDefault="00B8585F">
            <w:pPr>
              <w:jc w:val="both"/>
              <w:rPr>
                <w:sz w:val="24"/>
                <w:szCs w:val="24"/>
              </w:rPr>
            </w:pPr>
            <w:r>
              <w:rPr>
                <w:i/>
                <w:sz w:val="24"/>
                <w:szCs w:val="24"/>
              </w:rPr>
              <w:t>Рекомендуемые источники: р.8, [1-4]</w:t>
            </w:r>
          </w:p>
          <w:p w:rsidR="00AD251A" w:rsidRDefault="00AD251A">
            <w:pPr>
              <w:jc w:val="both"/>
              <w:rPr>
                <w:i/>
                <w:sz w:val="24"/>
                <w:szCs w:val="24"/>
              </w:rPr>
            </w:pP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AD251A">
        <w:trPr>
          <w:cantSplit/>
          <w:trHeight w:val="20"/>
          <w:jc w:val="center"/>
        </w:trPr>
        <w:tc>
          <w:tcPr>
            <w:tcW w:w="1980" w:type="dxa"/>
          </w:tcPr>
          <w:p w:rsidR="00AD251A" w:rsidRDefault="00863952">
            <w:pPr>
              <w:widowControl/>
              <w:jc w:val="both"/>
              <w:rPr>
                <w:sz w:val="24"/>
                <w:szCs w:val="24"/>
              </w:rPr>
            </w:pPr>
            <w:r w:rsidRPr="00863952">
              <w:rPr>
                <w:bCs/>
                <w:color w:val="212529"/>
                <w:sz w:val="24"/>
                <w:szCs w:val="24"/>
                <w:shd w:val="clear" w:color="auto" w:fill="FFFFFF"/>
              </w:rPr>
              <w:t>Механизм внимания (</w:t>
            </w:r>
            <w:proofErr w:type="spellStart"/>
            <w:r w:rsidRPr="00863952">
              <w:rPr>
                <w:bCs/>
                <w:color w:val="212529"/>
                <w:sz w:val="24"/>
                <w:szCs w:val="24"/>
                <w:shd w:val="clear" w:color="auto" w:fill="FFFFFF"/>
              </w:rPr>
              <w:t>Attention</w:t>
            </w:r>
            <w:proofErr w:type="spellEnd"/>
            <w:r w:rsidRPr="00863952">
              <w:rPr>
                <w:bCs/>
                <w:color w:val="212529"/>
                <w:sz w:val="24"/>
                <w:szCs w:val="24"/>
                <w:shd w:val="clear" w:color="auto" w:fill="FFFFFF"/>
              </w:rPr>
              <w:t xml:space="preserve">) и </w:t>
            </w:r>
            <w:proofErr w:type="spellStart"/>
            <w:r w:rsidRPr="00863952">
              <w:rPr>
                <w:bCs/>
                <w:color w:val="212529"/>
                <w:sz w:val="24"/>
                <w:szCs w:val="24"/>
                <w:shd w:val="clear" w:color="auto" w:fill="FFFFFF"/>
              </w:rPr>
              <w:t>трансформеры</w:t>
            </w:r>
            <w:proofErr w:type="spellEnd"/>
          </w:p>
        </w:tc>
        <w:tc>
          <w:tcPr>
            <w:tcW w:w="5245" w:type="dxa"/>
          </w:tcPr>
          <w:p w:rsidR="00AD251A" w:rsidRPr="00863952" w:rsidRDefault="00863952">
            <w:pPr>
              <w:jc w:val="both"/>
              <w:rPr>
                <w:i/>
                <w:sz w:val="24"/>
                <w:szCs w:val="24"/>
              </w:rPr>
            </w:pPr>
            <w:r w:rsidRPr="00863952">
              <w:rPr>
                <w:color w:val="0F1115"/>
                <w:sz w:val="24"/>
                <w:szCs w:val="24"/>
                <w:shd w:val="clear" w:color="auto" w:fill="FFFFFF"/>
              </w:rPr>
              <w:t xml:space="preserve">Почему </w:t>
            </w:r>
            <w:proofErr w:type="spellStart"/>
            <w:r w:rsidRPr="00863952">
              <w:rPr>
                <w:color w:val="0F1115"/>
                <w:sz w:val="24"/>
                <w:szCs w:val="24"/>
                <w:shd w:val="clear" w:color="auto" w:fill="FFFFFF"/>
              </w:rPr>
              <w:t>self-attention</w:t>
            </w:r>
            <w:proofErr w:type="spellEnd"/>
            <w:r w:rsidRPr="00863952">
              <w:rPr>
                <w:color w:val="0F1115"/>
                <w:sz w:val="24"/>
                <w:szCs w:val="24"/>
                <w:shd w:val="clear" w:color="auto" w:fill="FFFFFF"/>
              </w:rPr>
              <w:t xml:space="preserve"> имеет вычислительную сложность O(n²) и для последовательностей какой длины это становится проблемой даже на современных GPU? Сравните </w:t>
            </w:r>
            <w:proofErr w:type="spellStart"/>
            <w:r w:rsidRPr="00863952">
              <w:rPr>
                <w:color w:val="0F1115"/>
                <w:sz w:val="24"/>
                <w:szCs w:val="24"/>
                <w:shd w:val="clear" w:color="auto" w:fill="FFFFFF"/>
              </w:rPr>
              <w:t>трансформер</w:t>
            </w:r>
            <w:proofErr w:type="spellEnd"/>
            <w:r w:rsidRPr="00863952">
              <w:rPr>
                <w:color w:val="0F1115"/>
                <w:sz w:val="24"/>
                <w:szCs w:val="24"/>
                <w:shd w:val="clear" w:color="auto" w:fill="FFFFFF"/>
              </w:rPr>
              <w:t xml:space="preserve"> и LSTM на задаче машинного перевода: за счёт чего </w:t>
            </w:r>
            <w:proofErr w:type="spellStart"/>
            <w:r w:rsidRPr="00863952">
              <w:rPr>
                <w:color w:val="0F1115"/>
                <w:sz w:val="24"/>
                <w:szCs w:val="24"/>
                <w:shd w:val="clear" w:color="auto" w:fill="FFFFFF"/>
              </w:rPr>
              <w:t>трансформер</w:t>
            </w:r>
            <w:proofErr w:type="spellEnd"/>
            <w:r w:rsidRPr="00863952">
              <w:rPr>
                <w:color w:val="0F1115"/>
                <w:sz w:val="24"/>
                <w:szCs w:val="24"/>
                <w:shd w:val="clear" w:color="auto" w:fill="FFFFFF"/>
              </w:rPr>
              <w:t xml:space="preserve"> обучается быстрее, но требует больше памяти? Обсудите, что произойдёт с выходом </w:t>
            </w:r>
            <w:proofErr w:type="spellStart"/>
            <w:r w:rsidRPr="00863952">
              <w:rPr>
                <w:color w:val="0F1115"/>
                <w:sz w:val="24"/>
                <w:szCs w:val="24"/>
                <w:shd w:val="clear" w:color="auto" w:fill="FFFFFF"/>
              </w:rPr>
              <w:t>энкодера</w:t>
            </w:r>
            <w:proofErr w:type="spellEnd"/>
            <w:r w:rsidRPr="00863952">
              <w:rPr>
                <w:color w:val="0F1115"/>
                <w:sz w:val="24"/>
                <w:szCs w:val="24"/>
                <w:shd w:val="clear" w:color="auto" w:fill="FFFFFF"/>
              </w:rPr>
              <w:t>, если убрать позиционное кодирование — будет ли порядок слов вообще учитываться?</w:t>
            </w:r>
            <w:r w:rsidRPr="00863952">
              <w:rPr>
                <w:i/>
                <w:sz w:val="24"/>
                <w:szCs w:val="24"/>
              </w:rPr>
              <w:t xml:space="preserve"> </w:t>
            </w:r>
          </w:p>
          <w:p w:rsidR="00AD251A" w:rsidRDefault="00B8585F">
            <w:pPr>
              <w:jc w:val="both"/>
              <w:rPr>
                <w:sz w:val="24"/>
                <w:szCs w:val="24"/>
              </w:rPr>
            </w:pPr>
            <w:r>
              <w:rPr>
                <w:i/>
                <w:sz w:val="24"/>
                <w:szCs w:val="24"/>
              </w:rPr>
              <w:t>Рекомендуемые источники: р.8, [1-4]</w:t>
            </w:r>
          </w:p>
          <w:p w:rsidR="00AD251A" w:rsidRDefault="00AD251A">
            <w:pPr>
              <w:jc w:val="both"/>
              <w:rPr>
                <w:i/>
                <w:sz w:val="24"/>
                <w:szCs w:val="24"/>
              </w:rPr>
            </w:pP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AD251A">
        <w:trPr>
          <w:cantSplit/>
          <w:trHeight w:val="20"/>
          <w:jc w:val="center"/>
        </w:trPr>
        <w:tc>
          <w:tcPr>
            <w:tcW w:w="1980" w:type="dxa"/>
          </w:tcPr>
          <w:p w:rsidR="00AD251A" w:rsidRDefault="00863952">
            <w:pPr>
              <w:widowControl/>
              <w:jc w:val="both"/>
              <w:rPr>
                <w:sz w:val="24"/>
                <w:szCs w:val="24"/>
              </w:rPr>
            </w:pPr>
            <w:r w:rsidRPr="00863952">
              <w:rPr>
                <w:bCs/>
                <w:color w:val="212529"/>
                <w:sz w:val="24"/>
                <w:szCs w:val="24"/>
                <w:shd w:val="clear" w:color="auto" w:fill="FFFFFF"/>
              </w:rPr>
              <w:t>Генеративные модели</w:t>
            </w:r>
          </w:p>
        </w:tc>
        <w:tc>
          <w:tcPr>
            <w:tcW w:w="5245" w:type="dxa"/>
          </w:tcPr>
          <w:p w:rsidR="00AD251A" w:rsidRPr="00C246A9" w:rsidRDefault="00C246A9">
            <w:pPr>
              <w:jc w:val="both"/>
              <w:rPr>
                <w:i/>
                <w:sz w:val="24"/>
                <w:szCs w:val="24"/>
              </w:rPr>
            </w:pPr>
            <w:r w:rsidRPr="00C246A9">
              <w:rPr>
                <w:color w:val="0F1115"/>
                <w:sz w:val="24"/>
                <w:szCs w:val="24"/>
                <w:shd w:val="clear" w:color="auto" w:fill="FFFFFF"/>
              </w:rPr>
              <w:t xml:space="preserve">В чём разница между вариационным </w:t>
            </w:r>
            <w:proofErr w:type="spellStart"/>
            <w:r w:rsidRPr="00C246A9">
              <w:rPr>
                <w:color w:val="0F1115"/>
                <w:sz w:val="24"/>
                <w:szCs w:val="24"/>
                <w:shd w:val="clear" w:color="auto" w:fill="FFFFFF"/>
              </w:rPr>
              <w:t>автокодировщиком</w:t>
            </w:r>
            <w:proofErr w:type="spellEnd"/>
            <w:r w:rsidRPr="00C246A9">
              <w:rPr>
                <w:color w:val="0F1115"/>
                <w:sz w:val="24"/>
                <w:szCs w:val="24"/>
                <w:shd w:val="clear" w:color="auto" w:fill="FFFFFF"/>
              </w:rPr>
              <w:t xml:space="preserve"> и обычным: почему обычный </w:t>
            </w:r>
            <w:proofErr w:type="spellStart"/>
            <w:r w:rsidRPr="00C246A9">
              <w:rPr>
                <w:color w:val="0F1115"/>
                <w:sz w:val="24"/>
                <w:szCs w:val="24"/>
                <w:shd w:val="clear" w:color="auto" w:fill="FFFFFF"/>
              </w:rPr>
              <w:t>автокодировщик</w:t>
            </w:r>
            <w:proofErr w:type="spellEnd"/>
            <w:r w:rsidRPr="00C246A9">
              <w:rPr>
                <w:color w:val="0F1115"/>
                <w:sz w:val="24"/>
                <w:szCs w:val="24"/>
                <w:shd w:val="clear" w:color="auto" w:fill="FFFFFF"/>
              </w:rPr>
              <w:t xml:space="preserve"> не умеет генерировать новые цифры, а только сжимать и восстанавливать? Какие артефакты на изображениях выдают обученную GAN (например, нечёткость, отсутствие мелких деталей) и как на это влияет коллапс мод? Разберите диффузионную модель: почему обратный процесс требует гораздо больше шагов (тысячи против десятков у GAN), но даёт более реалистичные результаты.</w:t>
            </w:r>
            <w:r w:rsidRPr="00C246A9">
              <w:rPr>
                <w:i/>
                <w:sz w:val="24"/>
                <w:szCs w:val="24"/>
              </w:rPr>
              <w:t xml:space="preserve"> </w:t>
            </w:r>
          </w:p>
          <w:p w:rsidR="00AD251A" w:rsidRPr="00C246A9" w:rsidRDefault="00B8585F">
            <w:pPr>
              <w:jc w:val="both"/>
              <w:rPr>
                <w:sz w:val="24"/>
                <w:szCs w:val="24"/>
              </w:rPr>
            </w:pPr>
            <w:r w:rsidRPr="00C246A9">
              <w:rPr>
                <w:i/>
                <w:sz w:val="24"/>
                <w:szCs w:val="24"/>
              </w:rPr>
              <w:t>Рекомендуемые источники: р.8, [1-4]</w:t>
            </w:r>
          </w:p>
          <w:p w:rsidR="00AD251A" w:rsidRPr="00C246A9" w:rsidRDefault="00AD251A">
            <w:pPr>
              <w:jc w:val="both"/>
              <w:rPr>
                <w:i/>
                <w:sz w:val="24"/>
                <w:szCs w:val="24"/>
              </w:rPr>
            </w:pP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AD251A">
        <w:trPr>
          <w:cantSplit/>
          <w:trHeight w:val="20"/>
          <w:jc w:val="center"/>
        </w:trPr>
        <w:tc>
          <w:tcPr>
            <w:tcW w:w="1980" w:type="dxa"/>
          </w:tcPr>
          <w:p w:rsidR="00AD251A" w:rsidRDefault="00C246A9">
            <w:pPr>
              <w:widowControl/>
              <w:jc w:val="both"/>
              <w:rPr>
                <w:sz w:val="24"/>
                <w:szCs w:val="24"/>
              </w:rPr>
            </w:pPr>
            <w:r>
              <w:rPr>
                <w:sz w:val="24"/>
                <w:szCs w:val="24"/>
              </w:rPr>
              <w:t>Обучение с подкреплением</w:t>
            </w:r>
          </w:p>
        </w:tc>
        <w:tc>
          <w:tcPr>
            <w:tcW w:w="5245" w:type="dxa"/>
          </w:tcPr>
          <w:p w:rsidR="00AD251A" w:rsidRPr="00C246A9" w:rsidRDefault="00C246A9">
            <w:pPr>
              <w:jc w:val="both"/>
              <w:rPr>
                <w:i/>
                <w:sz w:val="24"/>
                <w:szCs w:val="24"/>
              </w:rPr>
            </w:pPr>
            <w:r w:rsidRPr="00C246A9">
              <w:rPr>
                <w:sz w:val="24"/>
                <w:szCs w:val="24"/>
              </w:rPr>
              <w:t xml:space="preserve">Как сформулировать задачу рекомендации фильмов как </w:t>
            </w:r>
            <w:proofErr w:type="spellStart"/>
            <w:r w:rsidRPr="00C246A9">
              <w:rPr>
                <w:sz w:val="24"/>
                <w:szCs w:val="24"/>
              </w:rPr>
              <w:t>марковский</w:t>
            </w:r>
            <w:proofErr w:type="spellEnd"/>
            <w:r w:rsidRPr="00C246A9">
              <w:rPr>
                <w:sz w:val="24"/>
                <w:szCs w:val="24"/>
              </w:rPr>
              <w:t xml:space="preserve"> процесс принятия решений (MDP): что будет состояниями, действиями и наградами? Почему DQN нуждается в </w:t>
            </w:r>
            <w:proofErr w:type="spellStart"/>
            <w:r w:rsidRPr="00C246A9">
              <w:rPr>
                <w:sz w:val="24"/>
                <w:szCs w:val="24"/>
              </w:rPr>
              <w:t>replay</w:t>
            </w:r>
            <w:proofErr w:type="spellEnd"/>
            <w:r w:rsidRPr="00C246A9">
              <w:rPr>
                <w:sz w:val="24"/>
                <w:szCs w:val="24"/>
              </w:rPr>
              <w:t xml:space="preserve"> </w:t>
            </w:r>
            <w:proofErr w:type="spellStart"/>
            <w:r w:rsidRPr="00C246A9">
              <w:rPr>
                <w:sz w:val="24"/>
                <w:szCs w:val="24"/>
              </w:rPr>
              <w:t>buffer</w:t>
            </w:r>
            <w:proofErr w:type="spellEnd"/>
            <w:r w:rsidRPr="00C246A9">
              <w:rPr>
                <w:sz w:val="24"/>
                <w:szCs w:val="24"/>
              </w:rPr>
              <w:t xml:space="preserve"> и целевой сети, тогда как простой Q-</w:t>
            </w:r>
            <w:proofErr w:type="spellStart"/>
            <w:r w:rsidRPr="00C246A9">
              <w:rPr>
                <w:sz w:val="24"/>
                <w:szCs w:val="24"/>
              </w:rPr>
              <w:t>learning</w:t>
            </w:r>
            <w:proofErr w:type="spellEnd"/>
            <w:r w:rsidRPr="00C246A9">
              <w:rPr>
                <w:sz w:val="24"/>
                <w:szCs w:val="24"/>
              </w:rPr>
              <w:t xml:space="preserve"> без </w:t>
            </w:r>
            <w:proofErr w:type="spellStart"/>
            <w:r w:rsidRPr="00C246A9">
              <w:rPr>
                <w:sz w:val="24"/>
                <w:szCs w:val="24"/>
              </w:rPr>
              <w:t>нейросетей</w:t>
            </w:r>
            <w:proofErr w:type="spellEnd"/>
            <w:r w:rsidRPr="00C246A9">
              <w:rPr>
                <w:sz w:val="24"/>
                <w:szCs w:val="24"/>
              </w:rPr>
              <w:t xml:space="preserve"> может обновляться на каждом шаге? Обсудите дилемму </w:t>
            </w:r>
            <w:proofErr w:type="spellStart"/>
            <w:r w:rsidRPr="00C246A9">
              <w:rPr>
                <w:sz w:val="24"/>
                <w:szCs w:val="24"/>
              </w:rPr>
              <w:t>exploration</w:t>
            </w:r>
            <w:proofErr w:type="spellEnd"/>
            <w:r w:rsidRPr="00C246A9">
              <w:rPr>
                <w:sz w:val="24"/>
                <w:szCs w:val="24"/>
              </w:rPr>
              <w:t>–</w:t>
            </w:r>
            <w:proofErr w:type="spellStart"/>
            <w:r w:rsidRPr="00C246A9">
              <w:rPr>
                <w:sz w:val="24"/>
                <w:szCs w:val="24"/>
              </w:rPr>
              <w:t>exploitation</w:t>
            </w:r>
            <w:proofErr w:type="spellEnd"/>
            <w:r w:rsidRPr="00C246A9">
              <w:rPr>
                <w:sz w:val="24"/>
                <w:szCs w:val="24"/>
              </w:rPr>
              <w:t xml:space="preserve"> на примере: как агенту научиться играть в шахматы, если он никогда не пробует проигрышные ходы?</w:t>
            </w:r>
            <w:r w:rsidRPr="00C246A9">
              <w:rPr>
                <w:i/>
                <w:sz w:val="24"/>
                <w:szCs w:val="24"/>
              </w:rPr>
              <w:t xml:space="preserve"> </w:t>
            </w:r>
          </w:p>
          <w:p w:rsidR="00AD251A" w:rsidRPr="00C246A9" w:rsidRDefault="00B8585F">
            <w:pPr>
              <w:jc w:val="both"/>
              <w:rPr>
                <w:sz w:val="24"/>
                <w:szCs w:val="24"/>
              </w:rPr>
            </w:pPr>
            <w:r w:rsidRPr="00C246A9">
              <w:rPr>
                <w:i/>
                <w:sz w:val="24"/>
                <w:szCs w:val="24"/>
              </w:rPr>
              <w:t>Рекомендуемые источники: р.8, [1-4]</w:t>
            </w:r>
          </w:p>
          <w:p w:rsidR="00AD251A" w:rsidRPr="00C246A9" w:rsidRDefault="00AD251A">
            <w:pPr>
              <w:jc w:val="both"/>
              <w:rPr>
                <w:i/>
                <w:sz w:val="24"/>
                <w:szCs w:val="24"/>
              </w:rPr>
            </w:pP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rsidR="00AD251A" w:rsidRDefault="00AD251A">
      <w:pPr>
        <w:keepNext/>
        <w:keepLines/>
        <w:widowControl/>
        <w:pBdr>
          <w:top w:val="nil"/>
          <w:left w:val="nil"/>
          <w:bottom w:val="nil"/>
          <w:right w:val="nil"/>
          <w:between w:val="nil"/>
        </w:pBdr>
        <w:shd w:val="clear" w:color="auto" w:fill="FFFFFF"/>
        <w:spacing w:after="450"/>
        <w:jc w:val="both"/>
        <w:rPr>
          <w:b/>
          <w:color w:val="1E1E1E"/>
        </w:rPr>
      </w:pPr>
      <w:bookmarkStart w:id="9" w:name="_heading=h.bo6r9qx520tp" w:colFirst="0" w:colLast="0"/>
      <w:bookmarkEnd w:id="9"/>
    </w:p>
    <w:p w:rsidR="00AD251A" w:rsidRDefault="00B8585F">
      <w:pPr>
        <w:keepNext/>
        <w:keepLines/>
        <w:widowControl/>
        <w:pBdr>
          <w:top w:val="nil"/>
          <w:left w:val="nil"/>
          <w:bottom w:val="nil"/>
          <w:right w:val="nil"/>
          <w:between w:val="nil"/>
        </w:pBdr>
        <w:shd w:val="clear" w:color="auto" w:fill="FFFFFF"/>
        <w:spacing w:after="450" w:line="360" w:lineRule="auto"/>
        <w:jc w:val="both"/>
        <w:rPr>
          <w:b/>
          <w:color w:val="1E1E1E"/>
        </w:rPr>
      </w:pPr>
      <w:bookmarkStart w:id="10" w:name="_heading=h.3rlogensqxp9" w:colFirst="0" w:colLast="0"/>
      <w:bookmarkEnd w:id="10"/>
      <w:r>
        <w:rPr>
          <w:b/>
          <w:color w:val="1E1E1E"/>
        </w:rPr>
        <w:t>6. Учебно-методическое обеспечение для самостоятельной работы обучающихся по дисциплине</w:t>
      </w:r>
      <w:r>
        <w:rPr>
          <w:b/>
          <w:color w:val="1E1E1E"/>
        </w:rPr>
        <w:tab/>
      </w:r>
    </w:p>
    <w:p w:rsidR="00AD251A" w:rsidRDefault="00B8585F">
      <w:pPr>
        <w:keepNext/>
        <w:keepLines/>
        <w:widowControl/>
        <w:pBdr>
          <w:top w:val="nil"/>
          <w:left w:val="nil"/>
          <w:bottom w:val="nil"/>
          <w:right w:val="nil"/>
          <w:between w:val="nil"/>
        </w:pBdr>
        <w:shd w:val="clear" w:color="auto" w:fill="FFFFFF"/>
        <w:spacing w:after="450" w:line="360" w:lineRule="auto"/>
        <w:jc w:val="both"/>
        <w:rPr>
          <w:b/>
          <w:color w:val="1E1E1E"/>
        </w:rPr>
      </w:pPr>
      <w:bookmarkStart w:id="11" w:name="_heading=h.4d34og8" w:colFirst="0" w:colLast="0"/>
      <w:bookmarkEnd w:id="11"/>
      <w:r>
        <w:rPr>
          <w:b/>
          <w:color w:val="1E1E1E"/>
        </w:rPr>
        <w:t>6.1. Перечень вопросов, отводимых на самостоятельное освоение дисциплины, формы внеаудиторной самостоятельной работы</w:t>
      </w:r>
      <w:r>
        <w:rPr>
          <w:b/>
          <w:color w:val="1E1E1E"/>
        </w:rPr>
        <w:tab/>
      </w:r>
    </w:p>
    <w:tbl>
      <w:tblPr>
        <w:tblStyle w:val="affff0"/>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3"/>
        <w:gridCol w:w="3968"/>
        <w:gridCol w:w="3254"/>
      </w:tblGrid>
      <w:tr w:rsidR="00AD251A">
        <w:trPr>
          <w:cantSplit/>
        </w:trPr>
        <w:tc>
          <w:tcPr>
            <w:tcW w:w="2973" w:type="dxa"/>
            <w:shd w:val="clear" w:color="auto" w:fill="auto"/>
          </w:tcPr>
          <w:p w:rsidR="00AD251A" w:rsidRDefault="00B8585F">
            <w:pPr>
              <w:jc w:val="center"/>
              <w:rPr>
                <w:b/>
                <w:sz w:val="24"/>
                <w:szCs w:val="24"/>
              </w:rPr>
            </w:pPr>
            <w:r>
              <w:rPr>
                <w:b/>
                <w:sz w:val="24"/>
                <w:szCs w:val="24"/>
              </w:rPr>
              <w:t>Наименование тем (разделов) дисциплины</w:t>
            </w:r>
          </w:p>
        </w:tc>
        <w:tc>
          <w:tcPr>
            <w:tcW w:w="3968" w:type="dxa"/>
          </w:tcPr>
          <w:p w:rsidR="00AD251A" w:rsidRDefault="00B8585F">
            <w:pPr>
              <w:keepNext/>
              <w:jc w:val="center"/>
              <w:rPr>
                <w:b/>
                <w:sz w:val="24"/>
                <w:szCs w:val="24"/>
              </w:rPr>
            </w:pPr>
            <w:r>
              <w:rPr>
                <w:b/>
                <w:sz w:val="24"/>
                <w:szCs w:val="24"/>
              </w:rPr>
              <w:t>Перечень вопросов, отводимых на самостоятельное освоение</w:t>
            </w:r>
          </w:p>
        </w:tc>
        <w:tc>
          <w:tcPr>
            <w:tcW w:w="3254" w:type="dxa"/>
            <w:shd w:val="clear" w:color="auto" w:fill="auto"/>
          </w:tcPr>
          <w:p w:rsidR="00AD251A" w:rsidRDefault="00B8585F">
            <w:pPr>
              <w:keepNext/>
              <w:jc w:val="center"/>
              <w:rPr>
                <w:b/>
                <w:sz w:val="24"/>
                <w:szCs w:val="24"/>
              </w:rPr>
            </w:pPr>
            <w:r>
              <w:rPr>
                <w:b/>
                <w:sz w:val="24"/>
                <w:szCs w:val="24"/>
              </w:rPr>
              <w:t>Формы внеаудиторной самостоятельной работы</w:t>
            </w:r>
          </w:p>
        </w:tc>
      </w:tr>
      <w:tr w:rsidR="00AD251A">
        <w:trPr>
          <w:cantSplit/>
        </w:trPr>
        <w:tc>
          <w:tcPr>
            <w:tcW w:w="2973" w:type="dxa"/>
            <w:tcBorders>
              <w:top w:val="single" w:sz="4" w:space="0" w:color="000000"/>
              <w:left w:val="single" w:sz="4" w:space="0" w:color="000000"/>
              <w:bottom w:val="single" w:sz="4" w:space="0" w:color="000000"/>
            </w:tcBorders>
          </w:tcPr>
          <w:p w:rsidR="00AD251A" w:rsidRDefault="00B8585F">
            <w:pPr>
              <w:widowControl/>
              <w:jc w:val="both"/>
              <w:rPr>
                <w:sz w:val="24"/>
                <w:szCs w:val="24"/>
              </w:rPr>
            </w:pPr>
            <w:r>
              <w:rPr>
                <w:sz w:val="24"/>
                <w:szCs w:val="24"/>
              </w:rPr>
              <w:t>Введение в нейронные сети.</w:t>
            </w:r>
          </w:p>
        </w:tc>
        <w:tc>
          <w:tcPr>
            <w:tcW w:w="3968" w:type="dxa"/>
          </w:tcPr>
          <w:p w:rsidR="00AD251A" w:rsidRPr="00C246A9" w:rsidRDefault="00C246A9">
            <w:pPr>
              <w:widowControl/>
              <w:jc w:val="both"/>
              <w:rPr>
                <w:sz w:val="24"/>
                <w:szCs w:val="24"/>
              </w:rPr>
            </w:pPr>
            <w:r w:rsidRPr="00C246A9">
              <w:rPr>
                <w:color w:val="0F1115"/>
                <w:sz w:val="24"/>
                <w:szCs w:val="24"/>
                <w:shd w:val="clear" w:color="auto" w:fill="FFFFFF"/>
              </w:rPr>
              <w:t xml:space="preserve">Объясните своими словами, как сигнал проходит от входов до выходов через взвешенную сумму и функцию активации. В чём ключевое отличие обратного распространения ошибки от прямого распространения сигнала? Почему </w:t>
            </w:r>
            <w:proofErr w:type="spellStart"/>
            <w:r w:rsidRPr="00C246A9">
              <w:rPr>
                <w:color w:val="0F1115"/>
                <w:sz w:val="24"/>
                <w:szCs w:val="24"/>
                <w:shd w:val="clear" w:color="auto" w:fill="FFFFFF"/>
              </w:rPr>
              <w:t>сигмоида</w:t>
            </w:r>
            <w:proofErr w:type="spellEnd"/>
            <w:r w:rsidRPr="00C246A9">
              <w:rPr>
                <w:color w:val="0F1115"/>
                <w:sz w:val="24"/>
                <w:szCs w:val="24"/>
                <w:shd w:val="clear" w:color="auto" w:fill="FFFFFF"/>
              </w:rPr>
              <w:t xml:space="preserve"> и </w:t>
            </w:r>
            <w:proofErr w:type="spellStart"/>
            <w:r w:rsidRPr="00C246A9">
              <w:rPr>
                <w:color w:val="0F1115"/>
                <w:sz w:val="24"/>
                <w:szCs w:val="24"/>
                <w:shd w:val="clear" w:color="auto" w:fill="FFFFFF"/>
              </w:rPr>
              <w:t>tanh</w:t>
            </w:r>
            <w:proofErr w:type="spellEnd"/>
            <w:r w:rsidRPr="00C246A9">
              <w:rPr>
                <w:color w:val="0F1115"/>
                <w:sz w:val="24"/>
                <w:szCs w:val="24"/>
                <w:shd w:val="clear" w:color="auto" w:fill="FFFFFF"/>
              </w:rPr>
              <w:t xml:space="preserve"> считаются «насыщаемыми» функциями, а </w:t>
            </w:r>
            <w:proofErr w:type="spellStart"/>
            <w:r w:rsidRPr="00C246A9">
              <w:rPr>
                <w:color w:val="0F1115"/>
                <w:sz w:val="24"/>
                <w:szCs w:val="24"/>
                <w:shd w:val="clear" w:color="auto" w:fill="FFFFFF"/>
              </w:rPr>
              <w:t>ReLU</w:t>
            </w:r>
            <w:proofErr w:type="spellEnd"/>
            <w:r w:rsidRPr="00C246A9">
              <w:rPr>
                <w:color w:val="0F1115"/>
                <w:sz w:val="24"/>
                <w:szCs w:val="24"/>
                <w:shd w:val="clear" w:color="auto" w:fill="FFFFFF"/>
              </w:rPr>
              <w:t xml:space="preserve"> — нет?</w:t>
            </w:r>
          </w:p>
        </w:tc>
        <w:tc>
          <w:tcPr>
            <w:tcW w:w="3254" w:type="dxa"/>
            <w:shd w:val="clear" w:color="auto" w:fill="auto"/>
          </w:tcPr>
          <w:p w:rsidR="00AD251A" w:rsidRDefault="00B8585F">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D251A">
        <w:trPr>
          <w:cantSplit/>
        </w:trPr>
        <w:tc>
          <w:tcPr>
            <w:tcW w:w="2973" w:type="dxa"/>
            <w:shd w:val="clear" w:color="auto" w:fill="auto"/>
          </w:tcPr>
          <w:p w:rsidR="00AD251A" w:rsidRDefault="00B8585F">
            <w:pPr>
              <w:widowControl/>
              <w:jc w:val="both"/>
              <w:rPr>
                <w:sz w:val="24"/>
                <w:szCs w:val="24"/>
              </w:rPr>
            </w:pPr>
            <w:r>
              <w:rPr>
                <w:sz w:val="24"/>
                <w:szCs w:val="24"/>
              </w:rPr>
              <w:t>Обучение глубоких сетей.</w:t>
            </w:r>
          </w:p>
        </w:tc>
        <w:tc>
          <w:tcPr>
            <w:tcW w:w="3968" w:type="dxa"/>
          </w:tcPr>
          <w:p w:rsidR="00AD251A" w:rsidRPr="00C246A9" w:rsidRDefault="00C246A9">
            <w:pPr>
              <w:widowControl/>
              <w:jc w:val="both"/>
              <w:rPr>
                <w:sz w:val="24"/>
                <w:szCs w:val="24"/>
              </w:rPr>
            </w:pPr>
            <w:r w:rsidRPr="00C246A9">
              <w:rPr>
                <w:color w:val="0F1115"/>
                <w:sz w:val="24"/>
                <w:szCs w:val="24"/>
                <w:shd w:val="clear" w:color="auto" w:fill="FFFFFF"/>
              </w:rPr>
              <w:t xml:space="preserve">Почему перекрёстная энтропия лучше квадратичной стоимости для задач классификации с насыщаемыми нейронами? Как начальная инициализация весов по </w:t>
            </w:r>
            <w:proofErr w:type="spellStart"/>
            <w:r w:rsidRPr="00C246A9">
              <w:rPr>
                <w:color w:val="0F1115"/>
                <w:sz w:val="24"/>
                <w:szCs w:val="24"/>
                <w:shd w:val="clear" w:color="auto" w:fill="FFFFFF"/>
              </w:rPr>
              <w:t>Ксавье-Глоро</w:t>
            </w:r>
            <w:proofErr w:type="spellEnd"/>
            <w:r w:rsidRPr="00C246A9">
              <w:rPr>
                <w:color w:val="0F1115"/>
                <w:sz w:val="24"/>
                <w:szCs w:val="24"/>
                <w:shd w:val="clear" w:color="auto" w:fill="FFFFFF"/>
              </w:rPr>
              <w:t xml:space="preserve"> помогает избежать затухающих градиентов? Чем регуляризация L1 отличается от L2 и прореживания (</w:t>
            </w:r>
            <w:proofErr w:type="spellStart"/>
            <w:r w:rsidRPr="00C246A9">
              <w:rPr>
                <w:color w:val="0F1115"/>
                <w:sz w:val="24"/>
                <w:szCs w:val="24"/>
                <w:shd w:val="clear" w:color="auto" w:fill="FFFFFF"/>
              </w:rPr>
              <w:t>dropout</w:t>
            </w:r>
            <w:proofErr w:type="spellEnd"/>
            <w:r w:rsidRPr="00C246A9">
              <w:rPr>
                <w:color w:val="0F1115"/>
                <w:sz w:val="24"/>
                <w:szCs w:val="24"/>
                <w:shd w:val="clear" w:color="auto" w:fill="FFFFFF"/>
              </w:rPr>
              <w:t>) по влиянию на веса?</w:t>
            </w:r>
          </w:p>
        </w:tc>
        <w:tc>
          <w:tcPr>
            <w:tcW w:w="3254" w:type="dxa"/>
            <w:shd w:val="clear" w:color="auto" w:fill="auto"/>
          </w:tcPr>
          <w:p w:rsidR="00AD251A" w:rsidRDefault="00B8585F">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D251A">
        <w:trPr>
          <w:cantSplit/>
        </w:trPr>
        <w:tc>
          <w:tcPr>
            <w:tcW w:w="2973" w:type="dxa"/>
            <w:shd w:val="clear" w:color="auto" w:fill="auto"/>
          </w:tcPr>
          <w:p w:rsidR="00AD251A" w:rsidRDefault="00B8585F">
            <w:pPr>
              <w:widowControl/>
              <w:jc w:val="both"/>
              <w:rPr>
                <w:sz w:val="24"/>
                <w:szCs w:val="24"/>
              </w:rPr>
            </w:pPr>
            <w:r>
              <w:rPr>
                <w:sz w:val="24"/>
                <w:szCs w:val="24"/>
              </w:rPr>
              <w:t>Глубокое обучение в технологиях компьютерного зрения.</w:t>
            </w:r>
          </w:p>
        </w:tc>
        <w:tc>
          <w:tcPr>
            <w:tcW w:w="3968" w:type="dxa"/>
          </w:tcPr>
          <w:p w:rsidR="00AD251A" w:rsidRPr="00C246A9" w:rsidRDefault="00C246A9">
            <w:pPr>
              <w:widowControl/>
              <w:jc w:val="both"/>
              <w:rPr>
                <w:sz w:val="24"/>
                <w:szCs w:val="24"/>
              </w:rPr>
            </w:pPr>
            <w:r w:rsidRPr="00C246A9">
              <w:rPr>
                <w:color w:val="0F1115"/>
                <w:sz w:val="24"/>
                <w:szCs w:val="24"/>
                <w:shd w:val="clear" w:color="auto" w:fill="FFFFFF"/>
              </w:rPr>
              <w:t xml:space="preserve">Зачем в </w:t>
            </w:r>
            <w:proofErr w:type="spellStart"/>
            <w:r w:rsidRPr="00C246A9">
              <w:rPr>
                <w:color w:val="0F1115"/>
                <w:sz w:val="24"/>
                <w:szCs w:val="24"/>
                <w:shd w:val="clear" w:color="auto" w:fill="FFFFFF"/>
              </w:rPr>
              <w:t>свёрточных</w:t>
            </w:r>
            <w:proofErr w:type="spellEnd"/>
            <w:r w:rsidRPr="00C246A9">
              <w:rPr>
                <w:color w:val="0F1115"/>
                <w:sz w:val="24"/>
                <w:szCs w:val="24"/>
                <w:shd w:val="clear" w:color="auto" w:fill="FFFFFF"/>
              </w:rPr>
              <w:t xml:space="preserve"> сетях нужны операции свёртки и </w:t>
            </w:r>
            <w:proofErr w:type="spellStart"/>
            <w:r w:rsidRPr="00C246A9">
              <w:rPr>
                <w:color w:val="0F1115"/>
                <w:sz w:val="24"/>
                <w:szCs w:val="24"/>
                <w:shd w:val="clear" w:color="auto" w:fill="FFFFFF"/>
              </w:rPr>
              <w:t>max-pooling</w:t>
            </w:r>
            <w:proofErr w:type="spellEnd"/>
            <w:r w:rsidRPr="00C246A9">
              <w:rPr>
                <w:color w:val="0F1115"/>
                <w:sz w:val="24"/>
                <w:szCs w:val="24"/>
                <w:shd w:val="clear" w:color="auto" w:fill="FFFFFF"/>
              </w:rPr>
              <w:t xml:space="preserve">, и что произойдёт, если убрать </w:t>
            </w:r>
            <w:proofErr w:type="spellStart"/>
            <w:r w:rsidRPr="00C246A9">
              <w:rPr>
                <w:color w:val="0F1115"/>
                <w:sz w:val="24"/>
                <w:szCs w:val="24"/>
                <w:shd w:val="clear" w:color="auto" w:fill="FFFFFF"/>
              </w:rPr>
              <w:t>pooling</w:t>
            </w:r>
            <w:proofErr w:type="spellEnd"/>
            <w:r w:rsidRPr="00C246A9">
              <w:rPr>
                <w:color w:val="0F1115"/>
                <w:sz w:val="24"/>
                <w:szCs w:val="24"/>
                <w:shd w:val="clear" w:color="auto" w:fill="FFFFFF"/>
              </w:rPr>
              <w:t xml:space="preserve"> полностью? Чем архитектура LeNet-5 отличается от </w:t>
            </w:r>
            <w:proofErr w:type="spellStart"/>
            <w:r w:rsidRPr="00C246A9">
              <w:rPr>
                <w:color w:val="0F1115"/>
                <w:sz w:val="24"/>
                <w:szCs w:val="24"/>
                <w:shd w:val="clear" w:color="auto" w:fill="FFFFFF"/>
              </w:rPr>
              <w:t>AlexNet</w:t>
            </w:r>
            <w:proofErr w:type="spellEnd"/>
            <w:r w:rsidRPr="00C246A9">
              <w:rPr>
                <w:color w:val="0F1115"/>
                <w:sz w:val="24"/>
                <w:szCs w:val="24"/>
                <w:shd w:val="clear" w:color="auto" w:fill="FFFFFF"/>
              </w:rPr>
              <w:t xml:space="preserve">, а </w:t>
            </w:r>
            <w:proofErr w:type="spellStart"/>
            <w:r w:rsidRPr="00C246A9">
              <w:rPr>
                <w:color w:val="0F1115"/>
                <w:sz w:val="24"/>
                <w:szCs w:val="24"/>
                <w:shd w:val="clear" w:color="auto" w:fill="FFFFFF"/>
              </w:rPr>
              <w:t>AlexNet</w:t>
            </w:r>
            <w:proofErr w:type="spellEnd"/>
            <w:r w:rsidRPr="00C246A9">
              <w:rPr>
                <w:color w:val="0F1115"/>
                <w:sz w:val="24"/>
                <w:szCs w:val="24"/>
                <w:shd w:val="clear" w:color="auto" w:fill="FFFFFF"/>
              </w:rPr>
              <w:t xml:space="preserve"> — от </w:t>
            </w:r>
            <w:proofErr w:type="spellStart"/>
            <w:r w:rsidRPr="00C246A9">
              <w:rPr>
                <w:color w:val="0F1115"/>
                <w:sz w:val="24"/>
                <w:szCs w:val="24"/>
                <w:shd w:val="clear" w:color="auto" w:fill="FFFFFF"/>
              </w:rPr>
              <w:t>VGGNet</w:t>
            </w:r>
            <w:proofErr w:type="spellEnd"/>
            <w:r w:rsidRPr="00C246A9">
              <w:rPr>
                <w:color w:val="0F1115"/>
                <w:sz w:val="24"/>
                <w:szCs w:val="24"/>
                <w:shd w:val="clear" w:color="auto" w:fill="FFFFFF"/>
              </w:rPr>
              <w:t xml:space="preserve">? Что означает «предварительно обученная </w:t>
            </w:r>
            <w:proofErr w:type="spellStart"/>
            <w:r w:rsidRPr="00C246A9">
              <w:rPr>
                <w:color w:val="0F1115"/>
                <w:sz w:val="24"/>
                <w:szCs w:val="24"/>
                <w:shd w:val="clear" w:color="auto" w:fill="FFFFFF"/>
              </w:rPr>
              <w:t>свёрточная</w:t>
            </w:r>
            <w:proofErr w:type="spellEnd"/>
            <w:r w:rsidRPr="00C246A9">
              <w:rPr>
                <w:color w:val="0F1115"/>
                <w:sz w:val="24"/>
                <w:szCs w:val="24"/>
                <w:shd w:val="clear" w:color="auto" w:fill="FFFFFF"/>
              </w:rPr>
              <w:t xml:space="preserve"> сеть» и как её применить к новой задаче?</w:t>
            </w:r>
          </w:p>
        </w:tc>
        <w:tc>
          <w:tcPr>
            <w:tcW w:w="3254" w:type="dxa"/>
            <w:shd w:val="clear" w:color="auto" w:fill="auto"/>
          </w:tcPr>
          <w:p w:rsidR="00AD251A" w:rsidRDefault="00B8585F">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D251A">
        <w:trPr>
          <w:cantSplit/>
        </w:trPr>
        <w:tc>
          <w:tcPr>
            <w:tcW w:w="2973" w:type="dxa"/>
            <w:shd w:val="clear" w:color="auto" w:fill="auto"/>
          </w:tcPr>
          <w:p w:rsidR="00AD251A" w:rsidRDefault="00B8585F">
            <w:pPr>
              <w:widowControl/>
              <w:jc w:val="both"/>
              <w:rPr>
                <w:sz w:val="24"/>
                <w:szCs w:val="24"/>
              </w:rPr>
            </w:pPr>
            <w:r>
              <w:rPr>
                <w:sz w:val="24"/>
                <w:szCs w:val="24"/>
              </w:rPr>
              <w:t>Глубокое обучение для текста и последовательностей.</w:t>
            </w:r>
          </w:p>
        </w:tc>
        <w:tc>
          <w:tcPr>
            <w:tcW w:w="3968" w:type="dxa"/>
            <w:shd w:val="clear" w:color="auto" w:fill="FFFFFF"/>
          </w:tcPr>
          <w:p w:rsidR="00AD251A" w:rsidRPr="00C246A9" w:rsidRDefault="00C246A9">
            <w:pPr>
              <w:widowControl/>
              <w:jc w:val="both"/>
              <w:rPr>
                <w:sz w:val="24"/>
                <w:szCs w:val="24"/>
              </w:rPr>
            </w:pPr>
            <w:r w:rsidRPr="00C246A9">
              <w:rPr>
                <w:color w:val="0F1115"/>
                <w:sz w:val="24"/>
                <w:szCs w:val="24"/>
                <w:shd w:val="clear" w:color="auto" w:fill="FFFFFF"/>
              </w:rPr>
              <w:t xml:space="preserve">В чём разница между </w:t>
            </w:r>
            <w:proofErr w:type="spellStart"/>
            <w:r w:rsidRPr="00C246A9">
              <w:rPr>
                <w:color w:val="0F1115"/>
                <w:sz w:val="24"/>
                <w:szCs w:val="24"/>
                <w:shd w:val="clear" w:color="auto" w:fill="FFFFFF"/>
              </w:rPr>
              <w:t>лексемизацией</w:t>
            </w:r>
            <w:proofErr w:type="spellEnd"/>
            <w:r w:rsidRPr="00C246A9">
              <w:rPr>
                <w:color w:val="0F1115"/>
                <w:sz w:val="24"/>
                <w:szCs w:val="24"/>
                <w:shd w:val="clear" w:color="auto" w:fill="FFFFFF"/>
              </w:rPr>
              <w:t xml:space="preserve"> (</w:t>
            </w:r>
            <w:proofErr w:type="spellStart"/>
            <w:r w:rsidRPr="00C246A9">
              <w:rPr>
                <w:color w:val="0F1115"/>
                <w:sz w:val="24"/>
                <w:szCs w:val="24"/>
                <w:shd w:val="clear" w:color="auto" w:fill="FFFFFF"/>
              </w:rPr>
              <w:t>tokenization</w:t>
            </w:r>
            <w:proofErr w:type="spellEnd"/>
            <w:r w:rsidRPr="00C246A9">
              <w:rPr>
                <w:color w:val="0F1115"/>
                <w:sz w:val="24"/>
                <w:szCs w:val="24"/>
                <w:shd w:val="clear" w:color="auto" w:fill="FFFFFF"/>
              </w:rPr>
              <w:t xml:space="preserve">) и </w:t>
            </w:r>
            <w:proofErr w:type="spellStart"/>
            <w:r w:rsidRPr="00C246A9">
              <w:rPr>
                <w:color w:val="0F1115"/>
                <w:sz w:val="24"/>
                <w:szCs w:val="24"/>
                <w:shd w:val="clear" w:color="auto" w:fill="FFFFFF"/>
              </w:rPr>
              <w:t>стеммингом</w:t>
            </w:r>
            <w:proofErr w:type="spellEnd"/>
            <w:r w:rsidRPr="00C246A9">
              <w:rPr>
                <w:color w:val="0F1115"/>
                <w:sz w:val="24"/>
                <w:szCs w:val="24"/>
                <w:shd w:val="clear" w:color="auto" w:fill="FFFFFF"/>
              </w:rPr>
              <w:t>, и когда что применять? Как алгоритм word2vec обучает векторные представления слов без ручной разметки семантики? Что показывает матрица ошибок и почему AUC-ROC считается лучшей метрикой, чем просто точность для несбалансированных классов?</w:t>
            </w:r>
          </w:p>
        </w:tc>
        <w:tc>
          <w:tcPr>
            <w:tcW w:w="3254" w:type="dxa"/>
            <w:shd w:val="clear" w:color="auto" w:fill="auto"/>
          </w:tcPr>
          <w:p w:rsidR="00AD251A" w:rsidRDefault="00B8585F">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D251A">
        <w:trPr>
          <w:cantSplit/>
        </w:trPr>
        <w:tc>
          <w:tcPr>
            <w:tcW w:w="2973" w:type="dxa"/>
            <w:shd w:val="clear" w:color="auto" w:fill="auto"/>
          </w:tcPr>
          <w:p w:rsidR="00AD251A" w:rsidRDefault="00B8585F">
            <w:pPr>
              <w:widowControl/>
              <w:jc w:val="both"/>
              <w:rPr>
                <w:sz w:val="24"/>
                <w:szCs w:val="24"/>
              </w:rPr>
            </w:pPr>
            <w:r>
              <w:rPr>
                <w:sz w:val="24"/>
                <w:szCs w:val="24"/>
              </w:rPr>
              <w:t>Рекуррентные нейронные сети.</w:t>
            </w:r>
          </w:p>
        </w:tc>
        <w:tc>
          <w:tcPr>
            <w:tcW w:w="3968" w:type="dxa"/>
          </w:tcPr>
          <w:p w:rsidR="00AD251A" w:rsidRPr="00C246A9" w:rsidRDefault="00C246A9">
            <w:pPr>
              <w:widowControl/>
              <w:jc w:val="both"/>
              <w:rPr>
                <w:sz w:val="24"/>
                <w:szCs w:val="24"/>
              </w:rPr>
            </w:pPr>
            <w:r w:rsidRPr="00C246A9">
              <w:rPr>
                <w:color w:val="0F1115"/>
                <w:sz w:val="24"/>
                <w:szCs w:val="24"/>
                <w:shd w:val="clear" w:color="auto" w:fill="FFFFFF"/>
              </w:rPr>
              <w:t xml:space="preserve">Почему классическая RNN не способна запоминать зависимости на много шагов назад, а LSTM может? Какие три «вентиля» в LSTM управляют потоком информации, и за что отвечает каждый? Чем обучение RNN (через развёртывание во времени) отличается от обучения обычного многослойного </w:t>
            </w:r>
            <w:proofErr w:type="spellStart"/>
            <w:r w:rsidRPr="00C246A9">
              <w:rPr>
                <w:color w:val="0F1115"/>
                <w:sz w:val="24"/>
                <w:szCs w:val="24"/>
                <w:shd w:val="clear" w:color="auto" w:fill="FFFFFF"/>
              </w:rPr>
              <w:t>перцептрона</w:t>
            </w:r>
            <w:proofErr w:type="spellEnd"/>
            <w:r w:rsidRPr="00C246A9">
              <w:rPr>
                <w:color w:val="0F1115"/>
                <w:sz w:val="24"/>
                <w:szCs w:val="24"/>
                <w:shd w:val="clear" w:color="auto" w:fill="FFFFFF"/>
              </w:rPr>
              <w:t>?</w:t>
            </w:r>
          </w:p>
        </w:tc>
        <w:tc>
          <w:tcPr>
            <w:tcW w:w="3254" w:type="dxa"/>
            <w:shd w:val="clear" w:color="auto" w:fill="auto"/>
          </w:tcPr>
          <w:p w:rsidR="00AD251A" w:rsidRDefault="00B8585F">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D251A">
        <w:trPr>
          <w:cantSplit/>
        </w:trPr>
        <w:tc>
          <w:tcPr>
            <w:tcW w:w="2973" w:type="dxa"/>
          </w:tcPr>
          <w:p w:rsidR="00AD251A" w:rsidRPr="00C246A9" w:rsidRDefault="00C246A9">
            <w:pPr>
              <w:widowControl/>
              <w:jc w:val="both"/>
              <w:rPr>
                <w:sz w:val="24"/>
                <w:szCs w:val="24"/>
              </w:rPr>
            </w:pPr>
            <w:r w:rsidRPr="00C246A9">
              <w:rPr>
                <w:bCs/>
                <w:sz w:val="24"/>
                <w:szCs w:val="24"/>
              </w:rPr>
              <w:t>Механизм внимания (</w:t>
            </w:r>
            <w:proofErr w:type="spellStart"/>
            <w:r w:rsidRPr="00C246A9">
              <w:rPr>
                <w:bCs/>
                <w:sz w:val="24"/>
                <w:szCs w:val="24"/>
              </w:rPr>
              <w:t>Attention</w:t>
            </w:r>
            <w:proofErr w:type="spellEnd"/>
            <w:r w:rsidRPr="00C246A9">
              <w:rPr>
                <w:bCs/>
                <w:sz w:val="24"/>
                <w:szCs w:val="24"/>
              </w:rPr>
              <w:t xml:space="preserve">) и </w:t>
            </w:r>
            <w:proofErr w:type="spellStart"/>
            <w:r w:rsidRPr="00C246A9">
              <w:rPr>
                <w:bCs/>
                <w:sz w:val="24"/>
                <w:szCs w:val="24"/>
              </w:rPr>
              <w:t>трансформеры</w:t>
            </w:r>
            <w:proofErr w:type="spellEnd"/>
          </w:p>
        </w:tc>
        <w:tc>
          <w:tcPr>
            <w:tcW w:w="3968" w:type="dxa"/>
          </w:tcPr>
          <w:p w:rsidR="00AD251A" w:rsidRPr="00C246A9" w:rsidRDefault="00C246A9">
            <w:pPr>
              <w:widowControl/>
              <w:jc w:val="both"/>
              <w:rPr>
                <w:sz w:val="24"/>
                <w:szCs w:val="24"/>
              </w:rPr>
            </w:pPr>
            <w:r w:rsidRPr="00C246A9">
              <w:rPr>
                <w:color w:val="0F1115"/>
                <w:sz w:val="24"/>
                <w:szCs w:val="24"/>
                <w:shd w:val="clear" w:color="auto" w:fill="FFFFFF"/>
              </w:rPr>
              <w:t xml:space="preserve">В чём фундаментальное отличие </w:t>
            </w:r>
            <w:proofErr w:type="spellStart"/>
            <w:r w:rsidRPr="00C246A9">
              <w:rPr>
                <w:color w:val="0F1115"/>
                <w:sz w:val="24"/>
                <w:szCs w:val="24"/>
                <w:shd w:val="clear" w:color="auto" w:fill="FFFFFF"/>
              </w:rPr>
              <w:t>self-attention</w:t>
            </w:r>
            <w:proofErr w:type="spellEnd"/>
            <w:r w:rsidRPr="00C246A9">
              <w:rPr>
                <w:color w:val="0F1115"/>
                <w:sz w:val="24"/>
                <w:szCs w:val="24"/>
                <w:shd w:val="clear" w:color="auto" w:fill="FFFFFF"/>
              </w:rPr>
              <w:t xml:space="preserve"> от рекуррентной обработки последовательности? Как </w:t>
            </w:r>
            <w:proofErr w:type="spellStart"/>
            <w:r w:rsidRPr="00C246A9">
              <w:rPr>
                <w:color w:val="0F1115"/>
                <w:sz w:val="24"/>
                <w:szCs w:val="24"/>
                <w:shd w:val="clear" w:color="auto" w:fill="FFFFFF"/>
              </w:rPr>
              <w:t>multi-head</w:t>
            </w:r>
            <w:proofErr w:type="spellEnd"/>
            <w:r w:rsidRPr="00C246A9">
              <w:rPr>
                <w:color w:val="0F1115"/>
                <w:sz w:val="24"/>
                <w:szCs w:val="24"/>
                <w:shd w:val="clear" w:color="auto" w:fill="FFFFFF"/>
              </w:rPr>
              <w:t xml:space="preserve"> </w:t>
            </w:r>
            <w:proofErr w:type="spellStart"/>
            <w:r w:rsidRPr="00C246A9">
              <w:rPr>
                <w:color w:val="0F1115"/>
                <w:sz w:val="24"/>
                <w:szCs w:val="24"/>
                <w:shd w:val="clear" w:color="auto" w:fill="FFFFFF"/>
              </w:rPr>
              <w:t>attention</w:t>
            </w:r>
            <w:proofErr w:type="spellEnd"/>
            <w:r w:rsidRPr="00C246A9">
              <w:rPr>
                <w:color w:val="0F1115"/>
                <w:sz w:val="24"/>
                <w:szCs w:val="24"/>
                <w:shd w:val="clear" w:color="auto" w:fill="FFFFFF"/>
              </w:rPr>
              <w:t xml:space="preserve"> позволяет сети «смотреть» на входные данные с разных сторон одновременно? Почему </w:t>
            </w:r>
            <w:proofErr w:type="spellStart"/>
            <w:r w:rsidRPr="00C246A9">
              <w:rPr>
                <w:color w:val="0F1115"/>
                <w:sz w:val="24"/>
                <w:szCs w:val="24"/>
                <w:shd w:val="clear" w:color="auto" w:fill="FFFFFF"/>
              </w:rPr>
              <w:t>трансформеру</w:t>
            </w:r>
            <w:proofErr w:type="spellEnd"/>
            <w:r w:rsidRPr="00C246A9">
              <w:rPr>
                <w:color w:val="0F1115"/>
                <w:sz w:val="24"/>
                <w:szCs w:val="24"/>
                <w:shd w:val="clear" w:color="auto" w:fill="FFFFFF"/>
              </w:rPr>
              <w:t xml:space="preserve"> нужно позиционное кодирование, ведь RNN и CNN в нём не нуждаются?</w:t>
            </w:r>
          </w:p>
        </w:tc>
        <w:tc>
          <w:tcPr>
            <w:tcW w:w="3254" w:type="dxa"/>
            <w:shd w:val="clear" w:color="auto" w:fill="auto"/>
          </w:tcPr>
          <w:p w:rsidR="00AD251A" w:rsidRDefault="00B8585F">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D251A">
        <w:trPr>
          <w:cantSplit/>
        </w:trPr>
        <w:tc>
          <w:tcPr>
            <w:tcW w:w="2973" w:type="dxa"/>
          </w:tcPr>
          <w:p w:rsidR="00AD251A" w:rsidRPr="00C246A9" w:rsidRDefault="00C246A9">
            <w:pPr>
              <w:widowControl/>
              <w:jc w:val="both"/>
              <w:rPr>
                <w:sz w:val="24"/>
                <w:szCs w:val="24"/>
              </w:rPr>
            </w:pPr>
            <w:r w:rsidRPr="00C246A9">
              <w:rPr>
                <w:bCs/>
                <w:sz w:val="24"/>
                <w:szCs w:val="24"/>
              </w:rPr>
              <w:t>Генеративные модели</w:t>
            </w:r>
          </w:p>
        </w:tc>
        <w:tc>
          <w:tcPr>
            <w:tcW w:w="3968" w:type="dxa"/>
          </w:tcPr>
          <w:p w:rsidR="00AD251A" w:rsidRPr="00C246A9" w:rsidRDefault="00C246A9">
            <w:pPr>
              <w:widowControl/>
              <w:jc w:val="both"/>
              <w:rPr>
                <w:sz w:val="24"/>
                <w:szCs w:val="24"/>
              </w:rPr>
            </w:pPr>
            <w:r w:rsidRPr="00C246A9">
              <w:rPr>
                <w:color w:val="0F1115"/>
                <w:sz w:val="24"/>
                <w:szCs w:val="24"/>
                <w:shd w:val="clear" w:color="auto" w:fill="FFFFFF"/>
              </w:rPr>
              <w:t xml:space="preserve">Чем вариационный </w:t>
            </w:r>
            <w:proofErr w:type="spellStart"/>
            <w:r w:rsidRPr="00C246A9">
              <w:rPr>
                <w:color w:val="0F1115"/>
                <w:sz w:val="24"/>
                <w:szCs w:val="24"/>
                <w:shd w:val="clear" w:color="auto" w:fill="FFFFFF"/>
              </w:rPr>
              <w:t>автокодировщик</w:t>
            </w:r>
            <w:proofErr w:type="spellEnd"/>
            <w:r w:rsidRPr="00C246A9">
              <w:rPr>
                <w:color w:val="0F1115"/>
                <w:sz w:val="24"/>
                <w:szCs w:val="24"/>
                <w:shd w:val="clear" w:color="auto" w:fill="FFFFFF"/>
              </w:rPr>
              <w:t xml:space="preserve"> (VAE) отличается от простого </w:t>
            </w:r>
            <w:proofErr w:type="spellStart"/>
            <w:r w:rsidRPr="00C246A9">
              <w:rPr>
                <w:color w:val="0F1115"/>
                <w:sz w:val="24"/>
                <w:szCs w:val="24"/>
                <w:shd w:val="clear" w:color="auto" w:fill="FFFFFF"/>
              </w:rPr>
              <w:t>автокодировщика</w:t>
            </w:r>
            <w:proofErr w:type="spellEnd"/>
            <w:r w:rsidRPr="00C246A9">
              <w:rPr>
                <w:color w:val="0F1115"/>
                <w:sz w:val="24"/>
                <w:szCs w:val="24"/>
                <w:shd w:val="clear" w:color="auto" w:fill="FFFFFF"/>
              </w:rPr>
              <w:t xml:space="preserve"> и почему первый умеет генерировать новые данные, а второй — нет? Как в GAN генератор и дискриминатор «соревнуются» друг с другом и что происходит при коллапсе мод (</w:t>
            </w:r>
            <w:proofErr w:type="spellStart"/>
            <w:r w:rsidRPr="00C246A9">
              <w:rPr>
                <w:color w:val="0F1115"/>
                <w:sz w:val="24"/>
                <w:szCs w:val="24"/>
                <w:shd w:val="clear" w:color="auto" w:fill="FFFFFF"/>
              </w:rPr>
              <w:t>mode</w:t>
            </w:r>
            <w:proofErr w:type="spellEnd"/>
            <w:r w:rsidRPr="00C246A9">
              <w:rPr>
                <w:color w:val="0F1115"/>
                <w:sz w:val="24"/>
                <w:szCs w:val="24"/>
                <w:shd w:val="clear" w:color="auto" w:fill="FFFFFF"/>
              </w:rPr>
              <w:t xml:space="preserve"> </w:t>
            </w:r>
            <w:proofErr w:type="spellStart"/>
            <w:r w:rsidRPr="00C246A9">
              <w:rPr>
                <w:color w:val="0F1115"/>
                <w:sz w:val="24"/>
                <w:szCs w:val="24"/>
                <w:shd w:val="clear" w:color="auto" w:fill="FFFFFF"/>
              </w:rPr>
              <w:t>collapse</w:t>
            </w:r>
            <w:proofErr w:type="spellEnd"/>
            <w:r w:rsidRPr="00C246A9">
              <w:rPr>
                <w:color w:val="0F1115"/>
                <w:sz w:val="24"/>
                <w:szCs w:val="24"/>
                <w:shd w:val="clear" w:color="auto" w:fill="FFFFFF"/>
              </w:rPr>
              <w:t>)? Кратко: в чём идея диффузионных моделей и почему они сейчас популярны?</w:t>
            </w:r>
          </w:p>
        </w:tc>
        <w:tc>
          <w:tcPr>
            <w:tcW w:w="3254" w:type="dxa"/>
            <w:shd w:val="clear" w:color="auto" w:fill="auto"/>
          </w:tcPr>
          <w:p w:rsidR="00AD251A" w:rsidRDefault="00B8585F">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D251A">
        <w:trPr>
          <w:cantSplit/>
        </w:trPr>
        <w:tc>
          <w:tcPr>
            <w:tcW w:w="2973" w:type="dxa"/>
          </w:tcPr>
          <w:p w:rsidR="00AD251A" w:rsidRPr="00C246A9" w:rsidRDefault="00C246A9">
            <w:pPr>
              <w:widowControl/>
              <w:jc w:val="both"/>
              <w:rPr>
                <w:sz w:val="24"/>
                <w:szCs w:val="24"/>
              </w:rPr>
            </w:pPr>
            <w:r w:rsidRPr="00C246A9">
              <w:rPr>
                <w:bCs/>
                <w:sz w:val="24"/>
                <w:szCs w:val="24"/>
              </w:rPr>
              <w:t>Обучение с подкреплением</w:t>
            </w:r>
          </w:p>
        </w:tc>
        <w:tc>
          <w:tcPr>
            <w:tcW w:w="3968" w:type="dxa"/>
          </w:tcPr>
          <w:p w:rsidR="00AD251A" w:rsidRPr="00C246A9" w:rsidRDefault="00C246A9">
            <w:pPr>
              <w:widowControl/>
              <w:jc w:val="both"/>
              <w:rPr>
                <w:sz w:val="24"/>
                <w:szCs w:val="24"/>
              </w:rPr>
            </w:pPr>
            <w:r w:rsidRPr="00C246A9">
              <w:rPr>
                <w:color w:val="0F1115"/>
                <w:sz w:val="24"/>
                <w:szCs w:val="24"/>
                <w:shd w:val="clear" w:color="auto" w:fill="FFFFFF"/>
              </w:rPr>
              <w:t xml:space="preserve">Что такое </w:t>
            </w:r>
            <w:proofErr w:type="spellStart"/>
            <w:r w:rsidRPr="00C246A9">
              <w:rPr>
                <w:color w:val="0F1115"/>
                <w:sz w:val="24"/>
                <w:szCs w:val="24"/>
                <w:shd w:val="clear" w:color="auto" w:fill="FFFFFF"/>
              </w:rPr>
              <w:t>марковский</w:t>
            </w:r>
            <w:proofErr w:type="spellEnd"/>
            <w:r w:rsidRPr="00C246A9">
              <w:rPr>
                <w:color w:val="0F1115"/>
                <w:sz w:val="24"/>
                <w:szCs w:val="24"/>
                <w:shd w:val="clear" w:color="auto" w:fill="FFFFFF"/>
              </w:rPr>
              <w:t xml:space="preserve"> процесс принятия решений (MDP) и какие пять компонентов его описывают? Как Q-обучение заменяет оценку будущей награды на функцию ценности действия без знания модели среды? Зачем DQN использует </w:t>
            </w:r>
            <w:proofErr w:type="spellStart"/>
            <w:r w:rsidRPr="00C246A9">
              <w:rPr>
                <w:color w:val="0F1115"/>
                <w:sz w:val="24"/>
                <w:szCs w:val="24"/>
                <w:shd w:val="clear" w:color="auto" w:fill="FFFFFF"/>
              </w:rPr>
              <w:t>replay</w:t>
            </w:r>
            <w:proofErr w:type="spellEnd"/>
            <w:r w:rsidRPr="00C246A9">
              <w:rPr>
                <w:color w:val="0F1115"/>
                <w:sz w:val="24"/>
                <w:szCs w:val="24"/>
                <w:shd w:val="clear" w:color="auto" w:fill="FFFFFF"/>
              </w:rPr>
              <w:t xml:space="preserve"> </w:t>
            </w:r>
            <w:proofErr w:type="spellStart"/>
            <w:r w:rsidRPr="00C246A9">
              <w:rPr>
                <w:color w:val="0F1115"/>
                <w:sz w:val="24"/>
                <w:szCs w:val="24"/>
                <w:shd w:val="clear" w:color="auto" w:fill="FFFFFF"/>
              </w:rPr>
              <w:t>buffer</w:t>
            </w:r>
            <w:proofErr w:type="spellEnd"/>
            <w:r w:rsidRPr="00C246A9">
              <w:rPr>
                <w:color w:val="0F1115"/>
                <w:sz w:val="24"/>
                <w:szCs w:val="24"/>
                <w:shd w:val="clear" w:color="auto" w:fill="FFFFFF"/>
              </w:rPr>
              <w:t xml:space="preserve"> и отдельную целевую сеть (</w:t>
            </w:r>
            <w:proofErr w:type="spellStart"/>
            <w:r w:rsidRPr="00C246A9">
              <w:rPr>
                <w:color w:val="0F1115"/>
                <w:sz w:val="24"/>
                <w:szCs w:val="24"/>
                <w:shd w:val="clear" w:color="auto" w:fill="FFFFFF"/>
              </w:rPr>
              <w:t>target</w:t>
            </w:r>
            <w:proofErr w:type="spellEnd"/>
            <w:r w:rsidRPr="00C246A9">
              <w:rPr>
                <w:color w:val="0F1115"/>
                <w:sz w:val="24"/>
                <w:szCs w:val="24"/>
                <w:shd w:val="clear" w:color="auto" w:fill="FFFFFF"/>
              </w:rPr>
              <w:t xml:space="preserve"> </w:t>
            </w:r>
            <w:proofErr w:type="spellStart"/>
            <w:r w:rsidRPr="00C246A9">
              <w:rPr>
                <w:color w:val="0F1115"/>
                <w:sz w:val="24"/>
                <w:szCs w:val="24"/>
                <w:shd w:val="clear" w:color="auto" w:fill="FFFFFF"/>
              </w:rPr>
              <w:t>network</w:t>
            </w:r>
            <w:proofErr w:type="spellEnd"/>
            <w:r w:rsidRPr="00C246A9">
              <w:rPr>
                <w:color w:val="0F1115"/>
                <w:sz w:val="24"/>
                <w:szCs w:val="24"/>
                <w:shd w:val="clear" w:color="auto" w:fill="FFFFFF"/>
              </w:rPr>
              <w:t>), а не обучается на каждом шаге сразу?</w:t>
            </w:r>
          </w:p>
        </w:tc>
        <w:tc>
          <w:tcPr>
            <w:tcW w:w="3254" w:type="dxa"/>
            <w:shd w:val="clear" w:color="auto" w:fill="auto"/>
          </w:tcPr>
          <w:p w:rsidR="00AD251A" w:rsidRDefault="00B8585F">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rsidR="00AD251A" w:rsidRDefault="00AD251A"/>
    <w:p w:rsidR="00AD251A" w:rsidRDefault="00B8585F">
      <w:pPr>
        <w:keepNext/>
        <w:keepLines/>
        <w:widowControl/>
        <w:pBdr>
          <w:top w:val="nil"/>
          <w:left w:val="nil"/>
          <w:bottom w:val="nil"/>
          <w:right w:val="nil"/>
          <w:between w:val="nil"/>
        </w:pBdr>
        <w:shd w:val="clear" w:color="auto" w:fill="FFFFFF"/>
        <w:spacing w:after="450"/>
        <w:jc w:val="both"/>
        <w:rPr>
          <w:b/>
          <w:color w:val="1E1E1E"/>
        </w:rPr>
      </w:pPr>
      <w:r>
        <w:rPr>
          <w:b/>
          <w:color w:val="1E1E1E"/>
        </w:rPr>
        <w:t>6.2. Перечень вопросов, заданий, тем для подготовки к текущему контролю</w:t>
      </w:r>
    </w:p>
    <w:p w:rsidR="00D3561A" w:rsidRDefault="00D3561A" w:rsidP="00D3561A">
      <w:pPr>
        <w:keepNext/>
        <w:keepLines/>
        <w:widowControl/>
        <w:pBdr>
          <w:top w:val="nil"/>
          <w:left w:val="nil"/>
          <w:bottom w:val="nil"/>
          <w:right w:val="nil"/>
          <w:between w:val="nil"/>
        </w:pBdr>
        <w:shd w:val="clear" w:color="auto" w:fill="FFFFFF"/>
        <w:spacing w:after="450"/>
        <w:jc w:val="center"/>
      </w:pPr>
      <w:r>
        <w:rPr>
          <w:b/>
          <w:color w:val="1E1E1E"/>
        </w:rPr>
        <w:t>Примерные вопросы к контрольной работе</w:t>
      </w:r>
    </w:p>
    <w:p w:rsidR="00D3561A" w:rsidRPr="00D3561A" w:rsidRDefault="00D3561A" w:rsidP="00D3561A">
      <w:pPr>
        <w:widowControl/>
        <w:numPr>
          <w:ilvl w:val="0"/>
          <w:numId w:val="7"/>
        </w:numPr>
        <w:autoSpaceDE/>
        <w:autoSpaceDN/>
        <w:adjustRightInd/>
        <w:spacing w:before="100" w:beforeAutospacing="1" w:after="100" w:afterAutospacing="1"/>
        <w:rPr>
          <w:szCs w:val="28"/>
        </w:rPr>
      </w:pPr>
      <w:r w:rsidRPr="00D3561A">
        <w:rPr>
          <w:szCs w:val="28"/>
        </w:rPr>
        <w:t>Геометрическая интерпретация работы нейрона: как веса и смещение (</w:t>
      </w:r>
      <w:proofErr w:type="spellStart"/>
      <w:r w:rsidRPr="00D3561A">
        <w:rPr>
          <w:szCs w:val="28"/>
        </w:rPr>
        <w:t>bias</w:t>
      </w:r>
      <w:proofErr w:type="spellEnd"/>
      <w:r w:rsidRPr="00D3561A">
        <w:rPr>
          <w:szCs w:val="28"/>
        </w:rPr>
        <w:t>) определяют положение разделяющей гиперплоскости.</w:t>
      </w:r>
    </w:p>
    <w:p w:rsidR="00D3561A" w:rsidRPr="00D3561A" w:rsidRDefault="00D3561A" w:rsidP="00D3561A">
      <w:pPr>
        <w:widowControl/>
        <w:numPr>
          <w:ilvl w:val="0"/>
          <w:numId w:val="7"/>
        </w:numPr>
        <w:autoSpaceDE/>
        <w:autoSpaceDN/>
        <w:adjustRightInd/>
        <w:spacing w:before="100" w:beforeAutospacing="1" w:after="100" w:afterAutospacing="1"/>
        <w:rPr>
          <w:szCs w:val="28"/>
        </w:rPr>
      </w:pPr>
      <w:r w:rsidRPr="00D3561A">
        <w:rPr>
          <w:szCs w:val="28"/>
        </w:rPr>
        <w:t>Проблема затухающих и взрывных градиентов: причины возникновения и влияние выбора функции активации на эту проблему.</w:t>
      </w:r>
    </w:p>
    <w:p w:rsidR="00D3561A" w:rsidRPr="00D3561A" w:rsidRDefault="00D3561A" w:rsidP="00D3561A">
      <w:pPr>
        <w:widowControl/>
        <w:numPr>
          <w:ilvl w:val="0"/>
          <w:numId w:val="7"/>
        </w:numPr>
        <w:autoSpaceDE/>
        <w:autoSpaceDN/>
        <w:adjustRightInd/>
        <w:spacing w:before="100" w:beforeAutospacing="1" w:after="100" w:afterAutospacing="1"/>
        <w:rPr>
          <w:szCs w:val="28"/>
        </w:rPr>
      </w:pPr>
      <w:r w:rsidRPr="00D3561A">
        <w:rPr>
          <w:szCs w:val="28"/>
        </w:rPr>
        <w:t>Переобучение (</w:t>
      </w:r>
      <w:proofErr w:type="spellStart"/>
      <w:r w:rsidRPr="00D3561A">
        <w:rPr>
          <w:szCs w:val="28"/>
        </w:rPr>
        <w:t>Overfitting</w:t>
      </w:r>
      <w:proofErr w:type="spellEnd"/>
      <w:r w:rsidRPr="00D3561A">
        <w:rPr>
          <w:szCs w:val="28"/>
        </w:rPr>
        <w:t>): визуальные признаки на графиках обучения и фундаментальные причины явления.</w:t>
      </w:r>
    </w:p>
    <w:p w:rsidR="00D3561A" w:rsidRPr="00D3561A" w:rsidRDefault="00D3561A" w:rsidP="00D3561A">
      <w:pPr>
        <w:widowControl/>
        <w:numPr>
          <w:ilvl w:val="0"/>
          <w:numId w:val="7"/>
        </w:numPr>
        <w:autoSpaceDE/>
        <w:autoSpaceDN/>
        <w:adjustRightInd/>
        <w:spacing w:before="100" w:beforeAutospacing="1" w:after="100" w:afterAutospacing="1"/>
        <w:rPr>
          <w:szCs w:val="28"/>
        </w:rPr>
      </w:pPr>
      <w:r w:rsidRPr="00D3561A">
        <w:rPr>
          <w:szCs w:val="28"/>
        </w:rPr>
        <w:t xml:space="preserve">Методы регуляризации: принцип работы </w:t>
      </w:r>
      <w:proofErr w:type="spellStart"/>
      <w:r w:rsidRPr="00D3561A">
        <w:rPr>
          <w:szCs w:val="28"/>
        </w:rPr>
        <w:t>Dropout</w:t>
      </w:r>
      <w:proofErr w:type="spellEnd"/>
      <w:r w:rsidRPr="00D3561A">
        <w:rPr>
          <w:szCs w:val="28"/>
        </w:rPr>
        <w:t>, L1 и L2-регуляризации.</w:t>
      </w:r>
    </w:p>
    <w:p w:rsidR="00D3561A" w:rsidRPr="00D3561A" w:rsidRDefault="00D3561A" w:rsidP="00D3561A">
      <w:pPr>
        <w:widowControl/>
        <w:numPr>
          <w:ilvl w:val="0"/>
          <w:numId w:val="7"/>
        </w:numPr>
        <w:autoSpaceDE/>
        <w:autoSpaceDN/>
        <w:adjustRightInd/>
        <w:spacing w:before="100" w:beforeAutospacing="1" w:after="100" w:afterAutospacing="1"/>
        <w:rPr>
          <w:szCs w:val="28"/>
        </w:rPr>
      </w:pPr>
      <w:r w:rsidRPr="00D3561A">
        <w:rPr>
          <w:szCs w:val="28"/>
        </w:rPr>
        <w:t>Пакетная нормализация (</w:t>
      </w:r>
      <w:proofErr w:type="spellStart"/>
      <w:r w:rsidRPr="00D3561A">
        <w:rPr>
          <w:szCs w:val="28"/>
        </w:rPr>
        <w:t>Batch</w:t>
      </w:r>
      <w:proofErr w:type="spellEnd"/>
      <w:r w:rsidRPr="00D3561A">
        <w:rPr>
          <w:szCs w:val="28"/>
        </w:rPr>
        <w:t xml:space="preserve"> </w:t>
      </w:r>
      <w:proofErr w:type="spellStart"/>
      <w:r w:rsidRPr="00D3561A">
        <w:rPr>
          <w:szCs w:val="28"/>
        </w:rPr>
        <w:t>Normalization</w:t>
      </w:r>
      <w:proofErr w:type="spellEnd"/>
      <w:r w:rsidRPr="00D3561A">
        <w:rPr>
          <w:szCs w:val="28"/>
        </w:rPr>
        <w:t>): зачем она нужна и как ускоряет сходимость сети.</w:t>
      </w:r>
    </w:p>
    <w:p w:rsidR="00D3561A" w:rsidRPr="00D3561A" w:rsidRDefault="00D3561A" w:rsidP="00D3561A">
      <w:pPr>
        <w:widowControl/>
        <w:numPr>
          <w:ilvl w:val="0"/>
          <w:numId w:val="7"/>
        </w:numPr>
        <w:autoSpaceDE/>
        <w:autoSpaceDN/>
        <w:adjustRightInd/>
        <w:spacing w:before="100" w:beforeAutospacing="1" w:after="100" w:afterAutospacing="1"/>
        <w:rPr>
          <w:szCs w:val="28"/>
        </w:rPr>
      </w:pPr>
      <w:r w:rsidRPr="00D3561A">
        <w:rPr>
          <w:szCs w:val="28"/>
        </w:rPr>
        <w:t>Механизмы «памяти» в архитектурах LSTM и GRU: решение проблемы кратковременной памяти классических RNN.</w:t>
      </w:r>
    </w:p>
    <w:p w:rsidR="00D3561A" w:rsidRPr="00D3561A" w:rsidRDefault="00D3561A" w:rsidP="00D3561A">
      <w:pPr>
        <w:widowControl/>
        <w:numPr>
          <w:ilvl w:val="0"/>
          <w:numId w:val="7"/>
        </w:numPr>
        <w:autoSpaceDE/>
        <w:autoSpaceDN/>
        <w:adjustRightInd/>
        <w:spacing w:before="100" w:beforeAutospacing="1" w:after="100" w:afterAutospacing="1"/>
        <w:rPr>
          <w:szCs w:val="28"/>
        </w:rPr>
      </w:pPr>
      <w:r w:rsidRPr="00D3561A">
        <w:rPr>
          <w:szCs w:val="28"/>
        </w:rPr>
        <w:t>Динамика скорости обучения (</w:t>
      </w:r>
      <w:proofErr w:type="spellStart"/>
      <w:r w:rsidRPr="00D3561A">
        <w:rPr>
          <w:szCs w:val="28"/>
        </w:rPr>
        <w:t>Learning</w:t>
      </w:r>
      <w:proofErr w:type="spellEnd"/>
      <w:r w:rsidRPr="00D3561A">
        <w:rPr>
          <w:szCs w:val="28"/>
        </w:rPr>
        <w:t xml:space="preserve"> </w:t>
      </w:r>
      <w:proofErr w:type="spellStart"/>
      <w:r w:rsidRPr="00D3561A">
        <w:rPr>
          <w:szCs w:val="28"/>
        </w:rPr>
        <w:t>Rate</w:t>
      </w:r>
      <w:proofErr w:type="spellEnd"/>
      <w:r w:rsidRPr="00D3561A">
        <w:rPr>
          <w:szCs w:val="28"/>
        </w:rPr>
        <w:t xml:space="preserve">): риски слишком высокого и слишком низкого шага обучения, использование </w:t>
      </w:r>
      <w:proofErr w:type="spellStart"/>
      <w:r w:rsidRPr="00D3561A">
        <w:rPr>
          <w:szCs w:val="28"/>
        </w:rPr>
        <w:t>Schedulers</w:t>
      </w:r>
      <w:proofErr w:type="spellEnd"/>
      <w:r w:rsidRPr="00D3561A">
        <w:rPr>
          <w:szCs w:val="28"/>
        </w:rPr>
        <w:t>.</w:t>
      </w:r>
    </w:p>
    <w:p w:rsidR="00D3561A" w:rsidRPr="00D3561A" w:rsidRDefault="00D3561A" w:rsidP="00D3561A">
      <w:pPr>
        <w:widowControl/>
        <w:numPr>
          <w:ilvl w:val="0"/>
          <w:numId w:val="7"/>
        </w:numPr>
        <w:autoSpaceDE/>
        <w:autoSpaceDN/>
        <w:adjustRightInd/>
        <w:spacing w:before="100" w:beforeAutospacing="1" w:after="100" w:afterAutospacing="1"/>
        <w:rPr>
          <w:szCs w:val="28"/>
        </w:rPr>
      </w:pPr>
      <w:r w:rsidRPr="00D3561A">
        <w:rPr>
          <w:szCs w:val="28"/>
        </w:rPr>
        <w:t xml:space="preserve">Размер </w:t>
      </w:r>
      <w:proofErr w:type="spellStart"/>
      <w:r w:rsidRPr="00D3561A">
        <w:rPr>
          <w:szCs w:val="28"/>
        </w:rPr>
        <w:t>батча</w:t>
      </w:r>
      <w:proofErr w:type="spellEnd"/>
      <w:r w:rsidRPr="00D3561A">
        <w:rPr>
          <w:szCs w:val="28"/>
        </w:rPr>
        <w:t xml:space="preserve"> (</w:t>
      </w:r>
      <w:proofErr w:type="spellStart"/>
      <w:r w:rsidRPr="00D3561A">
        <w:rPr>
          <w:szCs w:val="28"/>
        </w:rPr>
        <w:t>Batch</w:t>
      </w:r>
      <w:proofErr w:type="spellEnd"/>
      <w:r w:rsidRPr="00D3561A">
        <w:rPr>
          <w:szCs w:val="28"/>
        </w:rPr>
        <w:t xml:space="preserve"> </w:t>
      </w:r>
      <w:proofErr w:type="spellStart"/>
      <w:r w:rsidRPr="00D3561A">
        <w:rPr>
          <w:szCs w:val="28"/>
        </w:rPr>
        <w:t>Size</w:t>
      </w:r>
      <w:proofErr w:type="spellEnd"/>
      <w:r w:rsidRPr="00D3561A">
        <w:rPr>
          <w:szCs w:val="28"/>
        </w:rPr>
        <w:t>): компромисс между точностью оценки градиента, скоростью вычислений и обобщающей способностью модели.</w:t>
      </w:r>
    </w:p>
    <w:p w:rsidR="00D3561A" w:rsidRPr="00D3561A" w:rsidRDefault="00D3561A" w:rsidP="00D3561A">
      <w:pPr>
        <w:widowControl/>
        <w:numPr>
          <w:ilvl w:val="0"/>
          <w:numId w:val="7"/>
        </w:numPr>
        <w:autoSpaceDE/>
        <w:autoSpaceDN/>
        <w:adjustRightInd/>
        <w:spacing w:before="100" w:beforeAutospacing="1" w:after="100" w:afterAutospacing="1"/>
        <w:rPr>
          <w:szCs w:val="28"/>
        </w:rPr>
      </w:pPr>
      <w:r w:rsidRPr="00D3561A">
        <w:rPr>
          <w:szCs w:val="28"/>
        </w:rPr>
        <w:t xml:space="preserve">Инвариантность </w:t>
      </w:r>
      <w:proofErr w:type="spellStart"/>
      <w:r w:rsidRPr="00D3561A">
        <w:rPr>
          <w:szCs w:val="28"/>
        </w:rPr>
        <w:t>сверточных</w:t>
      </w:r>
      <w:proofErr w:type="spellEnd"/>
      <w:r w:rsidRPr="00D3561A">
        <w:rPr>
          <w:szCs w:val="28"/>
        </w:rPr>
        <w:t xml:space="preserve"> слоев: почему CNN устойчивы к сдвигам и искажениям объектов на изображениях.</w:t>
      </w:r>
    </w:p>
    <w:p w:rsidR="00D3561A" w:rsidRPr="00D3561A" w:rsidRDefault="00D3561A" w:rsidP="00D3561A">
      <w:pPr>
        <w:widowControl/>
        <w:numPr>
          <w:ilvl w:val="0"/>
          <w:numId w:val="7"/>
        </w:numPr>
        <w:autoSpaceDE/>
        <w:autoSpaceDN/>
        <w:adjustRightInd/>
        <w:spacing w:before="100" w:beforeAutospacing="1" w:after="100" w:afterAutospacing="1"/>
        <w:rPr>
          <w:szCs w:val="28"/>
        </w:rPr>
      </w:pPr>
      <w:r w:rsidRPr="00D3561A">
        <w:rPr>
          <w:szCs w:val="28"/>
        </w:rPr>
        <w:t>Понятие рецептивного поля (</w:t>
      </w:r>
      <w:proofErr w:type="spellStart"/>
      <w:r w:rsidRPr="00D3561A">
        <w:rPr>
          <w:szCs w:val="28"/>
        </w:rPr>
        <w:t>Receptive</w:t>
      </w:r>
      <w:proofErr w:type="spellEnd"/>
      <w:r w:rsidRPr="00D3561A">
        <w:rPr>
          <w:szCs w:val="28"/>
        </w:rPr>
        <w:t xml:space="preserve"> </w:t>
      </w:r>
      <w:proofErr w:type="spellStart"/>
      <w:r w:rsidRPr="00D3561A">
        <w:rPr>
          <w:szCs w:val="28"/>
        </w:rPr>
        <w:t>Field</w:t>
      </w:r>
      <w:proofErr w:type="spellEnd"/>
      <w:r w:rsidRPr="00D3561A">
        <w:rPr>
          <w:szCs w:val="28"/>
        </w:rPr>
        <w:t>): как увеличивается область обзора нейрона при движении вглубь сети.</w:t>
      </w:r>
    </w:p>
    <w:p w:rsidR="00D3561A" w:rsidRPr="00D3561A" w:rsidRDefault="00D3561A" w:rsidP="00D3561A">
      <w:pPr>
        <w:widowControl/>
        <w:numPr>
          <w:ilvl w:val="0"/>
          <w:numId w:val="7"/>
        </w:numPr>
        <w:autoSpaceDE/>
        <w:autoSpaceDN/>
        <w:adjustRightInd/>
        <w:spacing w:before="100" w:beforeAutospacing="1" w:after="100" w:afterAutospacing="1"/>
        <w:rPr>
          <w:szCs w:val="28"/>
        </w:rPr>
      </w:pPr>
      <w:r w:rsidRPr="00D3561A">
        <w:rPr>
          <w:szCs w:val="28"/>
        </w:rPr>
        <w:t>Проблема несбалансированных данных: стратегии обучения, когда один класс представлен значительно шире другого.</w:t>
      </w:r>
    </w:p>
    <w:p w:rsidR="00D3561A" w:rsidRPr="00D3561A" w:rsidRDefault="00D3561A" w:rsidP="00D3561A">
      <w:pPr>
        <w:widowControl/>
        <w:numPr>
          <w:ilvl w:val="0"/>
          <w:numId w:val="7"/>
        </w:numPr>
        <w:autoSpaceDE/>
        <w:autoSpaceDN/>
        <w:adjustRightInd/>
        <w:spacing w:before="100" w:beforeAutospacing="1" w:after="100" w:afterAutospacing="1"/>
        <w:rPr>
          <w:szCs w:val="28"/>
        </w:rPr>
      </w:pPr>
      <w:r w:rsidRPr="00D3561A">
        <w:rPr>
          <w:szCs w:val="28"/>
        </w:rPr>
        <w:t>Аугментация данных: способы искусственного расширения обучающей выборки и её влияние на инвариантность.</w:t>
      </w:r>
    </w:p>
    <w:p w:rsidR="00D3561A" w:rsidRPr="00D3561A" w:rsidRDefault="00D3561A" w:rsidP="00D3561A">
      <w:pPr>
        <w:widowControl/>
        <w:numPr>
          <w:ilvl w:val="0"/>
          <w:numId w:val="7"/>
        </w:numPr>
        <w:autoSpaceDE/>
        <w:autoSpaceDN/>
        <w:adjustRightInd/>
        <w:spacing w:before="100" w:beforeAutospacing="1" w:after="100" w:afterAutospacing="1"/>
        <w:rPr>
          <w:szCs w:val="28"/>
        </w:rPr>
      </w:pPr>
      <w:r w:rsidRPr="00D3561A">
        <w:rPr>
          <w:szCs w:val="28"/>
        </w:rPr>
        <w:t xml:space="preserve">Метрики классификации: почему </w:t>
      </w:r>
      <w:proofErr w:type="spellStart"/>
      <w:r w:rsidRPr="00D3561A">
        <w:rPr>
          <w:szCs w:val="28"/>
        </w:rPr>
        <w:t>Accuracy</w:t>
      </w:r>
      <w:proofErr w:type="spellEnd"/>
      <w:r w:rsidRPr="00D3561A">
        <w:rPr>
          <w:szCs w:val="28"/>
        </w:rPr>
        <w:t xml:space="preserve"> может быть бесполезна и когда использовать </w:t>
      </w:r>
      <w:proofErr w:type="spellStart"/>
      <w:r w:rsidRPr="00D3561A">
        <w:rPr>
          <w:szCs w:val="28"/>
        </w:rPr>
        <w:t>Precision</w:t>
      </w:r>
      <w:proofErr w:type="spellEnd"/>
      <w:r w:rsidRPr="00D3561A">
        <w:rPr>
          <w:szCs w:val="28"/>
        </w:rPr>
        <w:t xml:space="preserve">, </w:t>
      </w:r>
      <w:proofErr w:type="spellStart"/>
      <w:r w:rsidRPr="00D3561A">
        <w:rPr>
          <w:szCs w:val="28"/>
        </w:rPr>
        <w:t>Recall</w:t>
      </w:r>
      <w:proofErr w:type="spellEnd"/>
      <w:r w:rsidRPr="00D3561A">
        <w:rPr>
          <w:szCs w:val="28"/>
        </w:rPr>
        <w:t xml:space="preserve"> и F1-меру.</w:t>
      </w:r>
    </w:p>
    <w:p w:rsidR="00D3561A" w:rsidRPr="00D3561A" w:rsidRDefault="00D3561A" w:rsidP="00D3561A">
      <w:pPr>
        <w:widowControl/>
        <w:numPr>
          <w:ilvl w:val="0"/>
          <w:numId w:val="7"/>
        </w:numPr>
        <w:autoSpaceDE/>
        <w:autoSpaceDN/>
        <w:adjustRightInd/>
        <w:spacing w:before="100" w:beforeAutospacing="1" w:after="100" w:afterAutospacing="1"/>
        <w:rPr>
          <w:szCs w:val="28"/>
        </w:rPr>
      </w:pPr>
      <w:r w:rsidRPr="00D3561A">
        <w:rPr>
          <w:szCs w:val="28"/>
        </w:rPr>
        <w:t xml:space="preserve">Стратегии </w:t>
      </w:r>
      <w:proofErr w:type="spellStart"/>
      <w:r w:rsidRPr="00D3561A">
        <w:rPr>
          <w:szCs w:val="28"/>
        </w:rPr>
        <w:t>Fine-tuning</w:t>
      </w:r>
      <w:proofErr w:type="spellEnd"/>
      <w:r w:rsidRPr="00D3561A">
        <w:rPr>
          <w:szCs w:val="28"/>
        </w:rPr>
        <w:t xml:space="preserve">: как правильно </w:t>
      </w:r>
      <w:proofErr w:type="spellStart"/>
      <w:r w:rsidRPr="00D3561A">
        <w:rPr>
          <w:szCs w:val="28"/>
        </w:rPr>
        <w:t>дообучать</w:t>
      </w:r>
      <w:proofErr w:type="spellEnd"/>
      <w:r w:rsidRPr="00D3561A">
        <w:rPr>
          <w:szCs w:val="28"/>
        </w:rPr>
        <w:t xml:space="preserve"> веса при использовании </w:t>
      </w:r>
      <w:proofErr w:type="spellStart"/>
      <w:r w:rsidRPr="00D3561A">
        <w:rPr>
          <w:szCs w:val="28"/>
        </w:rPr>
        <w:t>Transfer</w:t>
      </w:r>
      <w:proofErr w:type="spellEnd"/>
      <w:r w:rsidRPr="00D3561A">
        <w:rPr>
          <w:szCs w:val="28"/>
        </w:rPr>
        <w:t xml:space="preserve"> </w:t>
      </w:r>
      <w:proofErr w:type="spellStart"/>
      <w:r w:rsidRPr="00D3561A">
        <w:rPr>
          <w:szCs w:val="28"/>
        </w:rPr>
        <w:t>Learning</w:t>
      </w:r>
      <w:proofErr w:type="spellEnd"/>
      <w:r w:rsidRPr="00D3561A">
        <w:rPr>
          <w:szCs w:val="28"/>
        </w:rPr>
        <w:t xml:space="preserve"> в зависимости от размера данных.</w:t>
      </w:r>
    </w:p>
    <w:p w:rsidR="00D3561A" w:rsidRPr="00D3561A" w:rsidRDefault="00D3561A" w:rsidP="00D3561A">
      <w:pPr>
        <w:widowControl/>
        <w:numPr>
          <w:ilvl w:val="0"/>
          <w:numId w:val="7"/>
        </w:numPr>
        <w:autoSpaceDE/>
        <w:autoSpaceDN/>
        <w:adjustRightInd/>
        <w:spacing w:before="100" w:beforeAutospacing="1" w:after="100" w:afterAutospacing="1"/>
        <w:rPr>
          <w:szCs w:val="28"/>
        </w:rPr>
      </w:pPr>
      <w:r w:rsidRPr="00D3561A">
        <w:rPr>
          <w:szCs w:val="28"/>
        </w:rPr>
        <w:t>Адаптивные оптимизаторы (</w:t>
      </w:r>
      <w:proofErr w:type="spellStart"/>
      <w:r w:rsidRPr="00D3561A">
        <w:rPr>
          <w:szCs w:val="28"/>
        </w:rPr>
        <w:t>Adam</w:t>
      </w:r>
      <w:proofErr w:type="spellEnd"/>
      <w:r w:rsidRPr="00D3561A">
        <w:rPr>
          <w:szCs w:val="28"/>
        </w:rPr>
        <w:t xml:space="preserve">, </w:t>
      </w:r>
      <w:proofErr w:type="spellStart"/>
      <w:r w:rsidRPr="00D3561A">
        <w:rPr>
          <w:szCs w:val="28"/>
        </w:rPr>
        <w:t>RMSprop</w:t>
      </w:r>
      <w:proofErr w:type="spellEnd"/>
      <w:r w:rsidRPr="00D3561A">
        <w:rPr>
          <w:szCs w:val="28"/>
        </w:rPr>
        <w:t xml:space="preserve">, </w:t>
      </w:r>
      <w:proofErr w:type="spellStart"/>
      <w:r w:rsidRPr="00D3561A">
        <w:rPr>
          <w:szCs w:val="28"/>
        </w:rPr>
        <w:t>Adagrad</w:t>
      </w:r>
      <w:proofErr w:type="spellEnd"/>
      <w:r w:rsidRPr="00D3561A">
        <w:rPr>
          <w:szCs w:val="28"/>
        </w:rPr>
        <w:t>): в чем их отличие от классического стохастического градиентного спуска (SGD).</w:t>
      </w:r>
    </w:p>
    <w:p w:rsidR="00D3561A" w:rsidRPr="00D3561A" w:rsidRDefault="00D3561A" w:rsidP="00D3561A">
      <w:pPr>
        <w:widowControl/>
        <w:numPr>
          <w:ilvl w:val="0"/>
          <w:numId w:val="7"/>
        </w:numPr>
        <w:autoSpaceDE/>
        <w:autoSpaceDN/>
        <w:adjustRightInd/>
        <w:spacing w:before="100" w:beforeAutospacing="1" w:after="100" w:afterAutospacing="1"/>
        <w:rPr>
          <w:szCs w:val="28"/>
        </w:rPr>
      </w:pPr>
      <w:r w:rsidRPr="00D3561A">
        <w:rPr>
          <w:szCs w:val="28"/>
        </w:rPr>
        <w:t>Метод моментов (</w:t>
      </w:r>
      <w:proofErr w:type="spellStart"/>
      <w:r w:rsidRPr="00D3561A">
        <w:rPr>
          <w:szCs w:val="28"/>
        </w:rPr>
        <w:t>Momentum</w:t>
      </w:r>
      <w:proofErr w:type="spellEnd"/>
      <w:r w:rsidRPr="00D3561A">
        <w:rPr>
          <w:szCs w:val="28"/>
        </w:rPr>
        <w:t xml:space="preserve">): физическая аналогия и помощь в преодолении локальных минимумов и </w:t>
      </w:r>
      <w:proofErr w:type="spellStart"/>
      <w:r w:rsidRPr="00D3561A">
        <w:rPr>
          <w:szCs w:val="28"/>
        </w:rPr>
        <w:t>седловых</w:t>
      </w:r>
      <w:proofErr w:type="spellEnd"/>
      <w:r w:rsidRPr="00D3561A">
        <w:rPr>
          <w:szCs w:val="28"/>
        </w:rPr>
        <w:t xml:space="preserve"> точек.</w:t>
      </w:r>
    </w:p>
    <w:p w:rsidR="00D3561A" w:rsidRPr="00D3561A" w:rsidRDefault="00D3561A" w:rsidP="00D3561A">
      <w:pPr>
        <w:widowControl/>
        <w:numPr>
          <w:ilvl w:val="0"/>
          <w:numId w:val="7"/>
        </w:numPr>
        <w:autoSpaceDE/>
        <w:autoSpaceDN/>
        <w:adjustRightInd/>
        <w:spacing w:before="100" w:beforeAutospacing="1" w:after="100" w:afterAutospacing="1"/>
        <w:rPr>
          <w:szCs w:val="28"/>
        </w:rPr>
      </w:pPr>
      <w:r w:rsidRPr="00D3561A">
        <w:rPr>
          <w:szCs w:val="28"/>
        </w:rPr>
        <w:t>Инициализация весов (</w:t>
      </w:r>
      <w:proofErr w:type="spellStart"/>
      <w:r w:rsidRPr="00D3561A">
        <w:rPr>
          <w:szCs w:val="28"/>
        </w:rPr>
        <w:t>Xavier</w:t>
      </w:r>
      <w:proofErr w:type="spellEnd"/>
      <w:r w:rsidRPr="00D3561A">
        <w:rPr>
          <w:szCs w:val="28"/>
        </w:rPr>
        <w:t xml:space="preserve">, </w:t>
      </w:r>
      <w:proofErr w:type="spellStart"/>
      <w:r w:rsidRPr="00D3561A">
        <w:rPr>
          <w:szCs w:val="28"/>
        </w:rPr>
        <w:t>He</w:t>
      </w:r>
      <w:proofErr w:type="spellEnd"/>
      <w:r w:rsidRPr="00D3561A">
        <w:rPr>
          <w:szCs w:val="28"/>
        </w:rPr>
        <w:t>): математическое обоснование выбора начальных значений для сохранения дисперсии сигналов.</w:t>
      </w:r>
    </w:p>
    <w:p w:rsidR="00D3561A" w:rsidRPr="00D3561A" w:rsidRDefault="00D3561A" w:rsidP="00D3561A">
      <w:pPr>
        <w:widowControl/>
        <w:numPr>
          <w:ilvl w:val="0"/>
          <w:numId w:val="7"/>
        </w:numPr>
        <w:autoSpaceDE/>
        <w:autoSpaceDN/>
        <w:adjustRightInd/>
        <w:spacing w:before="100" w:beforeAutospacing="1" w:after="100" w:afterAutospacing="1"/>
        <w:rPr>
          <w:szCs w:val="28"/>
        </w:rPr>
      </w:pPr>
      <w:r w:rsidRPr="00D3561A">
        <w:rPr>
          <w:szCs w:val="28"/>
        </w:rPr>
        <w:t xml:space="preserve">Динамический вычислительный граф в </w:t>
      </w:r>
      <w:proofErr w:type="spellStart"/>
      <w:r w:rsidRPr="00D3561A">
        <w:rPr>
          <w:szCs w:val="28"/>
        </w:rPr>
        <w:t>PyTorch</w:t>
      </w:r>
      <w:proofErr w:type="spellEnd"/>
      <w:r w:rsidRPr="00D3561A">
        <w:rPr>
          <w:szCs w:val="28"/>
        </w:rPr>
        <w:t>: как формируется цепочка производных во время прямого прохода.</w:t>
      </w:r>
    </w:p>
    <w:p w:rsidR="00D3561A" w:rsidRPr="00D3561A" w:rsidRDefault="00D3561A" w:rsidP="00D3561A">
      <w:pPr>
        <w:widowControl/>
        <w:numPr>
          <w:ilvl w:val="0"/>
          <w:numId w:val="7"/>
        </w:numPr>
        <w:autoSpaceDE/>
        <w:autoSpaceDN/>
        <w:adjustRightInd/>
        <w:spacing w:before="100" w:beforeAutospacing="1" w:after="100" w:afterAutospacing="1"/>
        <w:rPr>
          <w:szCs w:val="28"/>
        </w:rPr>
      </w:pPr>
      <w:r w:rsidRPr="00D3561A">
        <w:rPr>
          <w:szCs w:val="28"/>
        </w:rPr>
        <w:t>Концепция автоматического дифференцирования (</w:t>
      </w:r>
      <w:proofErr w:type="spellStart"/>
      <w:r w:rsidRPr="00D3561A">
        <w:rPr>
          <w:szCs w:val="28"/>
        </w:rPr>
        <w:t>Autograd</w:t>
      </w:r>
      <w:proofErr w:type="spellEnd"/>
      <w:r w:rsidRPr="00D3561A">
        <w:rPr>
          <w:szCs w:val="28"/>
        </w:rPr>
        <w:t>): как библиотека вычисляет градиенты сложных композитных функций.</w:t>
      </w:r>
    </w:p>
    <w:p w:rsidR="00D3561A" w:rsidRPr="00D3561A" w:rsidRDefault="00D3561A" w:rsidP="00D3561A">
      <w:pPr>
        <w:widowControl/>
        <w:numPr>
          <w:ilvl w:val="0"/>
          <w:numId w:val="7"/>
        </w:numPr>
        <w:autoSpaceDE/>
        <w:autoSpaceDN/>
        <w:adjustRightInd/>
        <w:spacing w:before="100" w:beforeAutospacing="1" w:after="100" w:afterAutospacing="1"/>
        <w:rPr>
          <w:szCs w:val="28"/>
        </w:rPr>
      </w:pPr>
      <w:r w:rsidRPr="00D3561A">
        <w:rPr>
          <w:szCs w:val="28"/>
        </w:rPr>
        <w:t xml:space="preserve">Этап </w:t>
      </w:r>
      <w:proofErr w:type="spellStart"/>
      <w:r w:rsidRPr="00D3561A">
        <w:rPr>
          <w:szCs w:val="28"/>
        </w:rPr>
        <w:t>валидации</w:t>
      </w:r>
      <w:proofErr w:type="spellEnd"/>
      <w:r w:rsidRPr="00D3561A">
        <w:rPr>
          <w:szCs w:val="28"/>
        </w:rPr>
        <w:t xml:space="preserve"> </w:t>
      </w:r>
      <w:proofErr w:type="spellStart"/>
      <w:r w:rsidRPr="00D3561A">
        <w:rPr>
          <w:szCs w:val="28"/>
        </w:rPr>
        <w:t>vs</w:t>
      </w:r>
      <w:proofErr w:type="spellEnd"/>
      <w:r w:rsidRPr="00D3561A">
        <w:rPr>
          <w:szCs w:val="28"/>
        </w:rPr>
        <w:t xml:space="preserve"> Тестирование: почему нельзя подбирать </w:t>
      </w:r>
      <w:proofErr w:type="spellStart"/>
      <w:r w:rsidRPr="00D3561A">
        <w:rPr>
          <w:szCs w:val="28"/>
        </w:rPr>
        <w:t>гиперпараметры</w:t>
      </w:r>
      <w:proofErr w:type="spellEnd"/>
      <w:r w:rsidRPr="00D3561A">
        <w:rPr>
          <w:szCs w:val="28"/>
        </w:rPr>
        <w:t>, опираясь только на тестовую выборку.</w:t>
      </w:r>
    </w:p>
    <w:p w:rsidR="00D3561A" w:rsidRPr="00D3561A" w:rsidRDefault="00D3561A" w:rsidP="00D3561A">
      <w:pPr>
        <w:widowControl/>
        <w:numPr>
          <w:ilvl w:val="0"/>
          <w:numId w:val="7"/>
        </w:numPr>
        <w:autoSpaceDE/>
        <w:autoSpaceDN/>
        <w:adjustRightInd/>
        <w:spacing w:before="100" w:beforeAutospacing="1" w:after="100" w:afterAutospacing="1"/>
        <w:rPr>
          <w:szCs w:val="28"/>
        </w:rPr>
      </w:pPr>
      <w:proofErr w:type="spellStart"/>
      <w:r w:rsidRPr="00D3561A">
        <w:rPr>
          <w:szCs w:val="28"/>
        </w:rPr>
        <w:t>Лосс</w:t>
      </w:r>
      <w:proofErr w:type="spellEnd"/>
      <w:r w:rsidRPr="00D3561A">
        <w:rPr>
          <w:szCs w:val="28"/>
        </w:rPr>
        <w:t>-функции (</w:t>
      </w:r>
      <w:proofErr w:type="spellStart"/>
      <w:r w:rsidRPr="00D3561A">
        <w:rPr>
          <w:szCs w:val="28"/>
        </w:rPr>
        <w:t>Loss</w:t>
      </w:r>
      <w:proofErr w:type="spellEnd"/>
      <w:r w:rsidRPr="00D3561A">
        <w:rPr>
          <w:szCs w:val="28"/>
        </w:rPr>
        <w:t xml:space="preserve"> </w:t>
      </w:r>
      <w:proofErr w:type="spellStart"/>
      <w:r w:rsidRPr="00D3561A">
        <w:rPr>
          <w:szCs w:val="28"/>
        </w:rPr>
        <w:t>Functions</w:t>
      </w:r>
      <w:proofErr w:type="spellEnd"/>
      <w:r w:rsidRPr="00D3561A">
        <w:rPr>
          <w:szCs w:val="28"/>
        </w:rPr>
        <w:t xml:space="preserve">): обоснование выбора </w:t>
      </w:r>
      <w:proofErr w:type="spellStart"/>
      <w:r w:rsidRPr="00D3561A">
        <w:rPr>
          <w:szCs w:val="28"/>
        </w:rPr>
        <w:t>Cross-Entropy</w:t>
      </w:r>
      <w:proofErr w:type="spellEnd"/>
      <w:r w:rsidRPr="00D3561A">
        <w:rPr>
          <w:szCs w:val="28"/>
        </w:rPr>
        <w:t xml:space="preserve"> для классификации и MSE для регрессии.</w:t>
      </w:r>
    </w:p>
    <w:p w:rsidR="00D3561A" w:rsidRPr="00D3561A" w:rsidRDefault="00D3561A" w:rsidP="00D3561A">
      <w:pPr>
        <w:widowControl/>
        <w:numPr>
          <w:ilvl w:val="0"/>
          <w:numId w:val="7"/>
        </w:numPr>
        <w:autoSpaceDE/>
        <w:autoSpaceDN/>
        <w:adjustRightInd/>
        <w:spacing w:before="100" w:beforeAutospacing="1" w:after="100" w:afterAutospacing="1"/>
        <w:rPr>
          <w:szCs w:val="28"/>
        </w:rPr>
      </w:pPr>
      <w:r w:rsidRPr="00D3561A">
        <w:rPr>
          <w:szCs w:val="28"/>
        </w:rPr>
        <w:t>Эвристические методы поиска: основы генетических алгоритмов и имитации отжига в контексте настройки весов.</w:t>
      </w:r>
    </w:p>
    <w:p w:rsidR="00D3561A" w:rsidRPr="00D3561A" w:rsidRDefault="00D3561A" w:rsidP="00D3561A">
      <w:pPr>
        <w:widowControl/>
        <w:numPr>
          <w:ilvl w:val="0"/>
          <w:numId w:val="7"/>
        </w:numPr>
        <w:autoSpaceDE/>
        <w:autoSpaceDN/>
        <w:adjustRightInd/>
        <w:spacing w:before="100" w:beforeAutospacing="1" w:after="100" w:afterAutospacing="1"/>
        <w:rPr>
          <w:szCs w:val="28"/>
        </w:rPr>
      </w:pPr>
      <w:r w:rsidRPr="00D3561A">
        <w:rPr>
          <w:szCs w:val="28"/>
        </w:rPr>
        <w:t>Архитектурные "бутылочные горлышки" (</w:t>
      </w:r>
      <w:proofErr w:type="spellStart"/>
      <w:r w:rsidRPr="00D3561A">
        <w:rPr>
          <w:szCs w:val="28"/>
        </w:rPr>
        <w:t>Bottlenecks</w:t>
      </w:r>
      <w:proofErr w:type="spellEnd"/>
      <w:r w:rsidRPr="00D3561A">
        <w:rPr>
          <w:szCs w:val="28"/>
        </w:rPr>
        <w:t>): как сужение слоев влияет на сжатие и извлечение ключевых признаков.</w:t>
      </w:r>
    </w:p>
    <w:p w:rsidR="00AD251A" w:rsidRDefault="00AD251A">
      <w:pPr>
        <w:widowControl/>
        <w:pBdr>
          <w:top w:val="nil"/>
          <w:left w:val="nil"/>
          <w:bottom w:val="nil"/>
          <w:right w:val="nil"/>
          <w:between w:val="nil"/>
        </w:pBdr>
        <w:spacing w:line="360" w:lineRule="auto"/>
        <w:ind w:firstLine="708"/>
        <w:jc w:val="both"/>
        <w:rPr>
          <w:i/>
          <w:color w:val="000000"/>
        </w:rPr>
      </w:pPr>
    </w:p>
    <w:p w:rsidR="00AD251A" w:rsidRDefault="00B8585F" w:rsidP="00C25270">
      <w:pPr>
        <w:widowControl/>
        <w:pBdr>
          <w:top w:val="nil"/>
          <w:left w:val="nil"/>
          <w:bottom w:val="nil"/>
          <w:right w:val="nil"/>
          <w:between w:val="nil"/>
        </w:pBdr>
        <w:spacing w:line="276" w:lineRule="auto"/>
        <w:ind w:firstLine="708"/>
        <w:jc w:val="both"/>
        <w:rPr>
          <w:i/>
          <w:color w:val="000000"/>
        </w:rPr>
      </w:pPr>
      <w:bookmarkStart w:id="12" w:name="_heading=h.26in1rg" w:colFirst="0" w:colLast="0"/>
      <w:bookmarkEnd w:id="12"/>
      <w:r>
        <w:rPr>
          <w:i/>
          <w:color w:val="000000"/>
        </w:rPr>
        <w:t>Критерии балльной оценки различных форм текущего контроля успеваемости содержатся в соответствующих методических рекомендациях Кафедры анализа данных и машинного обучения Факультета информационных технологий и анализа больших данных.</w:t>
      </w:r>
    </w:p>
    <w:p w:rsidR="00AD251A" w:rsidRDefault="00AD251A">
      <w:pPr>
        <w:widowControl/>
        <w:pBdr>
          <w:top w:val="nil"/>
          <w:left w:val="nil"/>
          <w:bottom w:val="nil"/>
          <w:right w:val="nil"/>
          <w:between w:val="nil"/>
        </w:pBdr>
        <w:spacing w:line="360" w:lineRule="auto"/>
        <w:ind w:firstLine="708"/>
        <w:jc w:val="both"/>
        <w:rPr>
          <w:i/>
          <w:color w:val="000000"/>
        </w:rPr>
      </w:pPr>
    </w:p>
    <w:p w:rsidR="00AD251A" w:rsidRDefault="00B8585F">
      <w:pPr>
        <w:keepNext/>
        <w:keepLines/>
        <w:widowControl/>
        <w:pBdr>
          <w:top w:val="nil"/>
          <w:left w:val="nil"/>
          <w:bottom w:val="nil"/>
          <w:right w:val="nil"/>
          <w:between w:val="nil"/>
        </w:pBdr>
        <w:shd w:val="clear" w:color="auto" w:fill="FFFFFF"/>
        <w:spacing w:after="450"/>
        <w:jc w:val="both"/>
        <w:rPr>
          <w:b/>
          <w:color w:val="1E1E1E"/>
        </w:rPr>
      </w:pPr>
      <w:r>
        <w:rPr>
          <w:b/>
          <w:color w:val="1E1E1E"/>
        </w:rPr>
        <w:t>7. Фонд оценочных средств для проведения промежуточной аттестации обучающихся по дисциплине</w:t>
      </w:r>
    </w:p>
    <w:p w:rsidR="00AD251A" w:rsidRDefault="00B8585F">
      <w:pPr>
        <w:spacing w:line="360" w:lineRule="auto"/>
        <w:ind w:firstLine="708"/>
        <w:jc w:val="both"/>
        <w:rPr>
          <w:b/>
          <w:i/>
        </w:rPr>
      </w:pPr>
      <w:r>
        <w:t xml:space="preserve">Перечень компетенций с указанием индикаторов их достижения в процессе освоения образовательной программы содержится в разделе </w:t>
      </w:r>
      <w:r>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D251A" w:rsidRDefault="00B8585F">
      <w:pPr>
        <w:spacing w:line="360" w:lineRule="auto"/>
        <w:ind w:firstLine="708"/>
        <w:jc w:val="center"/>
        <w:rPr>
          <w:b/>
        </w:rPr>
      </w:pPr>
      <w:r>
        <w:rPr>
          <w:b/>
        </w:rPr>
        <w:t xml:space="preserve">Типовые контрольные задания или иные материалы, необходимые </w:t>
      </w:r>
    </w:p>
    <w:p w:rsidR="00AD251A" w:rsidRDefault="00B8585F">
      <w:pPr>
        <w:spacing w:line="360" w:lineRule="auto"/>
        <w:ind w:firstLine="708"/>
        <w:jc w:val="center"/>
        <w:rPr>
          <w:b/>
        </w:rPr>
      </w:pPr>
      <w:r>
        <w:rPr>
          <w:b/>
        </w:rPr>
        <w:t>для оценки индикаторов достижения компетенций, умений и знаний</w:t>
      </w:r>
    </w:p>
    <w:tbl>
      <w:tblPr>
        <w:tblStyle w:val="affff1"/>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5"/>
        <w:gridCol w:w="2433"/>
        <w:gridCol w:w="2674"/>
        <w:gridCol w:w="2403"/>
      </w:tblGrid>
      <w:tr w:rsidR="00AD251A">
        <w:tc>
          <w:tcPr>
            <w:tcW w:w="2685" w:type="dxa"/>
          </w:tcPr>
          <w:p w:rsidR="00AD251A" w:rsidRDefault="00B8585F">
            <w:pPr>
              <w:jc w:val="center"/>
              <w:rPr>
                <w:b/>
                <w:sz w:val="24"/>
                <w:szCs w:val="24"/>
              </w:rPr>
            </w:pPr>
            <w:r>
              <w:rPr>
                <w:b/>
                <w:sz w:val="24"/>
                <w:szCs w:val="24"/>
              </w:rPr>
              <w:t>Наименование компетенции</w:t>
            </w:r>
          </w:p>
        </w:tc>
        <w:tc>
          <w:tcPr>
            <w:tcW w:w="2433" w:type="dxa"/>
          </w:tcPr>
          <w:p w:rsidR="00AD251A" w:rsidRDefault="00B8585F">
            <w:pPr>
              <w:jc w:val="center"/>
              <w:rPr>
                <w:b/>
                <w:sz w:val="24"/>
                <w:szCs w:val="24"/>
              </w:rPr>
            </w:pPr>
            <w:r>
              <w:rPr>
                <w:b/>
                <w:sz w:val="24"/>
                <w:szCs w:val="24"/>
              </w:rPr>
              <w:t>Наименование  индикаторов достижения компетенции</w:t>
            </w:r>
          </w:p>
        </w:tc>
        <w:tc>
          <w:tcPr>
            <w:tcW w:w="2674" w:type="dxa"/>
          </w:tcPr>
          <w:p w:rsidR="00AD251A" w:rsidRDefault="00B8585F">
            <w:pPr>
              <w:jc w:val="center"/>
              <w:rPr>
                <w:b/>
                <w:sz w:val="24"/>
                <w:szCs w:val="24"/>
              </w:rPr>
            </w:pPr>
            <w:r>
              <w:rPr>
                <w:b/>
                <w:sz w:val="24"/>
                <w:szCs w:val="24"/>
              </w:rPr>
              <w:t>Результаты обучения (умения и знания), соотнесенные с индикаторами достижения компетенции</w:t>
            </w:r>
          </w:p>
        </w:tc>
        <w:tc>
          <w:tcPr>
            <w:tcW w:w="2403" w:type="dxa"/>
          </w:tcPr>
          <w:p w:rsidR="00AD251A" w:rsidRDefault="00B8585F">
            <w:pPr>
              <w:jc w:val="center"/>
              <w:rPr>
                <w:b/>
                <w:sz w:val="24"/>
                <w:szCs w:val="24"/>
              </w:rPr>
            </w:pPr>
            <w:r>
              <w:rPr>
                <w:b/>
                <w:sz w:val="24"/>
                <w:szCs w:val="24"/>
              </w:rPr>
              <w:t>Типовые контрольные задания</w:t>
            </w:r>
          </w:p>
        </w:tc>
      </w:tr>
      <w:tr w:rsidR="00AD251A">
        <w:trPr>
          <w:trHeight w:val="240"/>
        </w:trPr>
        <w:tc>
          <w:tcPr>
            <w:tcW w:w="2685" w:type="dxa"/>
            <w:vMerge w:val="restart"/>
          </w:tcPr>
          <w:p w:rsidR="00AD251A" w:rsidRDefault="00B8585F">
            <w:pPr>
              <w:tabs>
                <w:tab w:val="left" w:pos="540"/>
              </w:tabs>
              <w:rPr>
                <w:sz w:val="24"/>
                <w:szCs w:val="24"/>
              </w:rPr>
            </w:pPr>
            <w:r>
              <w:rPr>
                <w:b/>
                <w:sz w:val="24"/>
                <w:szCs w:val="24"/>
              </w:rPr>
              <w:t>ПКП-1</w:t>
            </w:r>
          </w:p>
          <w:p w:rsidR="00AD251A" w:rsidRDefault="00B8585F">
            <w:pPr>
              <w:tabs>
                <w:tab w:val="left" w:pos="540"/>
              </w:tabs>
            </w:pPr>
            <w:r>
              <w:rPr>
                <w:sz w:val="24"/>
                <w:szCs w:val="24"/>
              </w:rPr>
              <w:t>Способен описывать, анализировать и проектировать интерфейс программных модулей с учетом требований к ним</w:t>
            </w:r>
          </w:p>
        </w:tc>
        <w:tc>
          <w:tcPr>
            <w:tcW w:w="2433" w:type="dxa"/>
            <w:tcBorders>
              <w:top w:val="single" w:sz="4" w:space="0" w:color="000000"/>
              <w:left w:val="single" w:sz="4" w:space="0" w:color="000000"/>
              <w:right w:val="single" w:sz="4" w:space="0" w:color="000000"/>
            </w:tcBorders>
          </w:tcPr>
          <w:p w:rsidR="00AD251A" w:rsidRDefault="00B8585F" w:rsidP="009F341F">
            <w:pPr>
              <w:widowControl/>
              <w:jc w:val="both"/>
              <w:rPr>
                <w:sz w:val="24"/>
                <w:szCs w:val="24"/>
              </w:rPr>
            </w:pPr>
            <w:r>
              <w:rPr>
                <w:sz w:val="24"/>
                <w:szCs w:val="24"/>
              </w:rPr>
              <w:t>1.Демонстрирует знания основных понятий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tc>
        <w:tc>
          <w:tcPr>
            <w:tcW w:w="2674"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компьютерных технологий, понятий интерфейсов программных модулей, понятий внешней и внутренней среды.</w:t>
            </w:r>
          </w:p>
          <w:p w:rsidR="00AD251A" w:rsidRDefault="00B8585F">
            <w:pPr>
              <w:jc w:val="both"/>
              <w:rPr>
                <w:b/>
                <w:sz w:val="24"/>
                <w:szCs w:val="24"/>
                <w:u w:val="single"/>
              </w:rPr>
            </w:pPr>
            <w:r>
              <w:rPr>
                <w:b/>
                <w:sz w:val="24"/>
                <w:szCs w:val="24"/>
                <w:u w:val="single"/>
              </w:rPr>
              <w:t>Уметь:</w:t>
            </w:r>
            <w:r>
              <w:rPr>
                <w:sz w:val="24"/>
                <w:szCs w:val="24"/>
              </w:rPr>
              <w:t xml:space="preserve"> читать и понимать готовую программную документацию в части описания интерфейсов.</w:t>
            </w:r>
          </w:p>
        </w:tc>
        <w:tc>
          <w:tcPr>
            <w:tcW w:w="2403" w:type="dxa"/>
          </w:tcPr>
          <w:p w:rsidR="00AD251A" w:rsidRDefault="00B8585F">
            <w:pPr>
              <w:ind w:left="38"/>
              <w:jc w:val="both"/>
              <w:rPr>
                <w:sz w:val="24"/>
                <w:szCs w:val="24"/>
              </w:rPr>
            </w:pPr>
            <w:r>
              <w:rPr>
                <w:sz w:val="24"/>
                <w:szCs w:val="24"/>
              </w:rPr>
              <w:t>Реализуйте алгоритм поиска расстояния редактирования между двумя строками.</w:t>
            </w:r>
          </w:p>
        </w:tc>
      </w:tr>
      <w:tr w:rsidR="00AD251A">
        <w:trPr>
          <w:trHeight w:val="240"/>
        </w:trPr>
        <w:tc>
          <w:tcPr>
            <w:tcW w:w="2685" w:type="dxa"/>
            <w:vMerge/>
          </w:tcPr>
          <w:p w:rsidR="00AD251A" w:rsidRDefault="00AD251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2.Понимает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tc>
        <w:tc>
          <w:tcPr>
            <w:tcW w:w="2674" w:type="dxa"/>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различных архитектурных решений в области проектирования интерфейсов программных модулей.</w:t>
            </w:r>
          </w:p>
          <w:p w:rsidR="00AD251A" w:rsidRDefault="00B8585F">
            <w:pPr>
              <w:jc w:val="both"/>
              <w:rPr>
                <w:b/>
                <w:sz w:val="24"/>
                <w:szCs w:val="24"/>
                <w:u w:val="single"/>
              </w:rPr>
            </w:pPr>
            <w:r>
              <w:rPr>
                <w:b/>
                <w:sz w:val="24"/>
                <w:szCs w:val="24"/>
                <w:u w:val="single"/>
              </w:rPr>
              <w:t>Уметь:</w:t>
            </w:r>
            <w:r>
              <w:rPr>
                <w:sz w:val="24"/>
                <w:szCs w:val="24"/>
              </w:rPr>
              <w:t xml:space="preserve"> критически анализировать существующие решения.</w:t>
            </w:r>
          </w:p>
        </w:tc>
        <w:tc>
          <w:tcPr>
            <w:tcW w:w="2403" w:type="dxa"/>
          </w:tcPr>
          <w:p w:rsidR="00AD251A" w:rsidRDefault="00B8585F">
            <w:pPr>
              <w:widowControl/>
              <w:shd w:val="clear" w:color="auto" w:fill="FFFFFF"/>
              <w:jc w:val="both"/>
              <w:rPr>
                <w:sz w:val="24"/>
                <w:szCs w:val="24"/>
              </w:rPr>
            </w:pPr>
            <w:r>
              <w:rPr>
                <w:sz w:val="24"/>
                <w:szCs w:val="24"/>
              </w:rPr>
              <w:t xml:space="preserve">Реализуйте на языке программирования </w:t>
            </w:r>
            <w:proofErr w:type="spellStart"/>
            <w:r>
              <w:rPr>
                <w:sz w:val="24"/>
                <w:szCs w:val="24"/>
              </w:rPr>
              <w:t>Python</w:t>
            </w:r>
            <w:proofErr w:type="spellEnd"/>
            <w:r>
              <w:rPr>
                <w:sz w:val="24"/>
                <w:szCs w:val="24"/>
              </w:rPr>
              <w:t xml:space="preserve"> набор правил для </w:t>
            </w:r>
            <w:proofErr w:type="spellStart"/>
            <w:r>
              <w:rPr>
                <w:sz w:val="24"/>
                <w:szCs w:val="24"/>
              </w:rPr>
              <w:t>токенизации</w:t>
            </w:r>
            <w:proofErr w:type="spellEnd"/>
            <w:r>
              <w:rPr>
                <w:sz w:val="24"/>
                <w:szCs w:val="24"/>
              </w:rPr>
              <w:t xml:space="preserve"> текста на слова.</w:t>
            </w:r>
          </w:p>
        </w:tc>
      </w:tr>
      <w:tr w:rsidR="00AD251A">
        <w:trPr>
          <w:trHeight w:val="240"/>
        </w:trPr>
        <w:tc>
          <w:tcPr>
            <w:tcW w:w="2685" w:type="dxa"/>
            <w:vMerge/>
          </w:tcPr>
          <w:p w:rsidR="00AD251A" w:rsidRDefault="00AD251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3.Описывает интерфейс программной системы в формализованном виде по определенным стандартам, демонстрирует знания общепринятых стандартов описания архитектуры программной системы.</w:t>
            </w:r>
          </w:p>
        </w:tc>
        <w:tc>
          <w:tcPr>
            <w:tcW w:w="2674" w:type="dxa"/>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интерфейсов программной системы, общепринятые стандарты описания архитектуры программной системы.</w:t>
            </w:r>
          </w:p>
          <w:p w:rsidR="00AD251A" w:rsidRDefault="00B8585F">
            <w:pPr>
              <w:jc w:val="both"/>
              <w:rPr>
                <w:b/>
                <w:sz w:val="24"/>
                <w:szCs w:val="24"/>
                <w:u w:val="single"/>
              </w:rPr>
            </w:pPr>
            <w:r>
              <w:rPr>
                <w:b/>
                <w:sz w:val="24"/>
                <w:szCs w:val="24"/>
                <w:u w:val="single"/>
              </w:rPr>
              <w:t>Уметь:</w:t>
            </w:r>
            <w:r>
              <w:rPr>
                <w:sz w:val="24"/>
                <w:szCs w:val="24"/>
              </w:rPr>
              <w:t xml:space="preserve"> описывать интерфейс программной системы в формализованном виде по определенным стандартам.</w:t>
            </w:r>
          </w:p>
        </w:tc>
        <w:tc>
          <w:tcPr>
            <w:tcW w:w="2403" w:type="dxa"/>
          </w:tcPr>
          <w:p w:rsidR="00AD251A" w:rsidRDefault="00B8585F">
            <w:pPr>
              <w:widowControl/>
              <w:shd w:val="clear" w:color="auto" w:fill="FFFFFF"/>
              <w:jc w:val="both"/>
              <w:rPr>
                <w:sz w:val="24"/>
                <w:szCs w:val="24"/>
              </w:rPr>
            </w:pPr>
            <w:r>
              <w:rPr>
                <w:sz w:val="24"/>
                <w:szCs w:val="24"/>
              </w:rPr>
              <w:t xml:space="preserve">Используя набор данных </w:t>
            </w:r>
            <w:proofErr w:type="spellStart"/>
            <w:r>
              <w:rPr>
                <w:sz w:val="24"/>
                <w:szCs w:val="24"/>
              </w:rPr>
              <w:t>Reuters</w:t>
            </w:r>
            <w:proofErr w:type="spellEnd"/>
            <w:r>
              <w:rPr>
                <w:sz w:val="24"/>
                <w:szCs w:val="24"/>
              </w:rPr>
              <w:t xml:space="preserve">, который входит в состав </w:t>
            </w:r>
            <w:proofErr w:type="spellStart"/>
            <w:r>
              <w:rPr>
                <w:sz w:val="24"/>
                <w:szCs w:val="24"/>
              </w:rPr>
              <w:t>Keras</w:t>
            </w:r>
            <w:proofErr w:type="spellEnd"/>
            <w:r>
              <w:rPr>
                <w:sz w:val="24"/>
                <w:szCs w:val="24"/>
              </w:rPr>
              <w:t>, построить и обучить классификатор новостных лент. Исследовать кривые потерь на этапах обучения и проверки. Получить предсказания на новых данных.</w:t>
            </w:r>
          </w:p>
        </w:tc>
      </w:tr>
      <w:tr w:rsidR="00AD251A">
        <w:trPr>
          <w:trHeight w:val="240"/>
        </w:trPr>
        <w:tc>
          <w:tcPr>
            <w:tcW w:w="2685" w:type="dxa"/>
            <w:vMerge/>
          </w:tcPr>
          <w:p w:rsidR="00AD251A" w:rsidRDefault="00AD251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4.Проектирует интерфейс программного модуля с учетом требований к программной системе в целом и с учетом интеграции с другими программными модулями.</w:t>
            </w:r>
          </w:p>
        </w:tc>
        <w:tc>
          <w:tcPr>
            <w:tcW w:w="2674" w:type="dxa"/>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интерфейсов программного модуля с учетом требований к программной системе в целом и с учетом интеграции с другими программными модулями.</w:t>
            </w:r>
          </w:p>
          <w:p w:rsidR="00AD251A" w:rsidRDefault="00B8585F">
            <w:pPr>
              <w:tabs>
                <w:tab w:val="left" w:pos="540"/>
              </w:tabs>
              <w:jc w:val="both"/>
              <w:rPr>
                <w:b/>
                <w:sz w:val="24"/>
                <w:szCs w:val="24"/>
                <w:u w:val="single"/>
              </w:rPr>
            </w:pPr>
            <w:r>
              <w:rPr>
                <w:b/>
                <w:sz w:val="24"/>
                <w:szCs w:val="24"/>
                <w:u w:val="single"/>
              </w:rPr>
              <w:t>Уметь:</w:t>
            </w:r>
            <w:r>
              <w:rPr>
                <w:sz w:val="24"/>
                <w:szCs w:val="24"/>
              </w:rPr>
              <w:t xml:space="preserve"> проектировать интерфейс программного модуля с учетом требований к программной системе в целом и с учетом интеграции с другими программными модулями.</w:t>
            </w:r>
          </w:p>
        </w:tc>
        <w:tc>
          <w:tcPr>
            <w:tcW w:w="2403" w:type="dxa"/>
          </w:tcPr>
          <w:p w:rsidR="00AD251A" w:rsidRDefault="00B8585F">
            <w:pPr>
              <w:widowControl/>
              <w:shd w:val="clear" w:color="auto" w:fill="FFFFFF"/>
              <w:jc w:val="both"/>
              <w:rPr>
                <w:sz w:val="24"/>
                <w:szCs w:val="24"/>
              </w:rPr>
            </w:pPr>
            <w:bookmarkStart w:id="13" w:name="_heading=h.2s8eyo1" w:colFirst="0" w:colLast="0"/>
            <w:bookmarkEnd w:id="13"/>
            <w:r>
              <w:rPr>
                <w:sz w:val="24"/>
                <w:szCs w:val="24"/>
              </w:rPr>
              <w:t xml:space="preserve">Реализуйте классификатор предоставленных данных с помощью нейронных сетей. Результаты обучения и визуализацию представьте с помощью </w:t>
            </w:r>
            <w:proofErr w:type="spellStart"/>
            <w:r>
              <w:rPr>
                <w:sz w:val="24"/>
                <w:szCs w:val="24"/>
              </w:rPr>
              <w:t>Tensor</w:t>
            </w:r>
            <w:proofErr w:type="spellEnd"/>
            <w:r>
              <w:rPr>
                <w:sz w:val="24"/>
                <w:szCs w:val="24"/>
              </w:rPr>
              <w:t xml:space="preserve"> </w:t>
            </w:r>
            <w:proofErr w:type="spellStart"/>
            <w:r>
              <w:rPr>
                <w:sz w:val="24"/>
                <w:szCs w:val="24"/>
              </w:rPr>
              <w:t>Board</w:t>
            </w:r>
            <w:proofErr w:type="spellEnd"/>
            <w:r>
              <w:rPr>
                <w:sz w:val="24"/>
                <w:szCs w:val="24"/>
              </w:rPr>
              <w:t>.</w:t>
            </w:r>
          </w:p>
        </w:tc>
      </w:tr>
      <w:tr w:rsidR="00AD251A">
        <w:trPr>
          <w:trHeight w:val="240"/>
        </w:trPr>
        <w:tc>
          <w:tcPr>
            <w:tcW w:w="2685" w:type="dxa"/>
            <w:vMerge w:val="restart"/>
          </w:tcPr>
          <w:p w:rsidR="00AD251A" w:rsidRDefault="00B8585F">
            <w:pPr>
              <w:tabs>
                <w:tab w:val="left" w:pos="540"/>
              </w:tabs>
              <w:rPr>
                <w:b/>
                <w:sz w:val="24"/>
                <w:szCs w:val="24"/>
              </w:rPr>
            </w:pPr>
            <w:r>
              <w:rPr>
                <w:b/>
                <w:sz w:val="24"/>
                <w:szCs w:val="24"/>
              </w:rPr>
              <w:t>ОПК-1</w:t>
            </w:r>
          </w:p>
          <w:p w:rsidR="00AD251A" w:rsidRDefault="00B8585F">
            <w:pPr>
              <w:tabs>
                <w:tab w:val="left" w:pos="540"/>
              </w:tabs>
              <w:rPr>
                <w:b/>
                <w:sz w:val="24"/>
                <w:szCs w:val="24"/>
              </w:rPr>
            </w:pPr>
            <w:r>
              <w:rPr>
                <w:sz w:val="24"/>
                <w:szCs w:val="24"/>
              </w:rP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2433"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1.Демонстрирует знания основных методов математического анализа и моделирования, применяет их на практике для решения задач профессиональной деятельности.</w:t>
            </w:r>
          </w:p>
          <w:p w:rsidR="00AD251A" w:rsidRDefault="00AD251A">
            <w:pPr>
              <w:widowControl/>
              <w:jc w:val="both"/>
              <w:rPr>
                <w:sz w:val="24"/>
                <w:szCs w:val="24"/>
              </w:rPr>
            </w:pPr>
          </w:p>
        </w:tc>
        <w:tc>
          <w:tcPr>
            <w:tcW w:w="2674"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основные методы математического анализа и моделирования.</w:t>
            </w:r>
          </w:p>
          <w:p w:rsidR="00AD251A" w:rsidRDefault="00B8585F">
            <w:pPr>
              <w:tabs>
                <w:tab w:val="left" w:pos="540"/>
              </w:tabs>
              <w:jc w:val="both"/>
              <w:rPr>
                <w:sz w:val="24"/>
                <w:szCs w:val="24"/>
              </w:rPr>
            </w:pPr>
            <w:r>
              <w:rPr>
                <w:b/>
                <w:sz w:val="24"/>
                <w:szCs w:val="24"/>
                <w:u w:val="single"/>
              </w:rPr>
              <w:t>Уметь:</w:t>
            </w:r>
            <w:r>
              <w:rPr>
                <w:sz w:val="24"/>
                <w:szCs w:val="24"/>
              </w:rPr>
              <w:t xml:space="preserve"> применять основные методы математического анализа и моделирования на практике для решения задач профессиональной деятельности.</w:t>
            </w:r>
          </w:p>
        </w:tc>
        <w:tc>
          <w:tcPr>
            <w:tcW w:w="2403" w:type="dxa"/>
          </w:tcPr>
          <w:p w:rsidR="00AD251A" w:rsidRDefault="00B8585F">
            <w:pPr>
              <w:widowControl/>
              <w:shd w:val="clear" w:color="auto" w:fill="FFFFFF"/>
              <w:jc w:val="both"/>
              <w:rPr>
                <w:sz w:val="24"/>
                <w:szCs w:val="24"/>
              </w:rPr>
            </w:pPr>
            <w:r>
              <w:rPr>
                <w:sz w:val="24"/>
                <w:szCs w:val="24"/>
              </w:rPr>
              <w:t xml:space="preserve">Разработать </w:t>
            </w:r>
            <w:proofErr w:type="spellStart"/>
            <w:r>
              <w:rPr>
                <w:sz w:val="24"/>
                <w:szCs w:val="24"/>
              </w:rPr>
              <w:t>автокодировщик</w:t>
            </w:r>
            <w:proofErr w:type="spellEnd"/>
            <w:r>
              <w:rPr>
                <w:sz w:val="24"/>
                <w:szCs w:val="24"/>
              </w:rPr>
              <w:t xml:space="preserve"> для предоставленных данных, провести обучение сети.</w:t>
            </w:r>
          </w:p>
        </w:tc>
      </w:tr>
      <w:tr w:rsidR="00AD251A">
        <w:trPr>
          <w:trHeight w:val="240"/>
        </w:trPr>
        <w:tc>
          <w:tcPr>
            <w:tcW w:w="2685" w:type="dxa"/>
            <w:vMerge/>
          </w:tcPr>
          <w:p w:rsidR="00AD251A" w:rsidRDefault="00AD251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2.Проводит теоретические исследования по выбранной области профессиональной деятельности.</w:t>
            </w:r>
          </w:p>
          <w:p w:rsidR="00AD251A" w:rsidRDefault="00AD251A">
            <w:pPr>
              <w:widowControl/>
              <w:jc w:val="both"/>
              <w:rPr>
                <w:sz w:val="24"/>
                <w:szCs w:val="24"/>
              </w:rPr>
            </w:pPr>
          </w:p>
        </w:tc>
        <w:tc>
          <w:tcPr>
            <w:tcW w:w="2674"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p w:rsidR="00AD251A" w:rsidRDefault="00B8585F">
            <w:pPr>
              <w:tabs>
                <w:tab w:val="left" w:pos="540"/>
              </w:tabs>
              <w:jc w:val="both"/>
              <w:rPr>
                <w:sz w:val="24"/>
                <w:szCs w:val="24"/>
              </w:rPr>
            </w:pPr>
            <w:r>
              <w:rPr>
                <w:b/>
                <w:sz w:val="24"/>
                <w:szCs w:val="24"/>
                <w:u w:val="single"/>
              </w:rPr>
              <w:t>Уметь:</w:t>
            </w:r>
            <w:r>
              <w:rPr>
                <w:sz w:val="24"/>
                <w:szCs w:val="24"/>
              </w:rPr>
              <w:t xml:space="preserve"> проводить теоретические исследования по выбранной области профессиональной деятельности.</w:t>
            </w:r>
          </w:p>
        </w:tc>
        <w:tc>
          <w:tcPr>
            <w:tcW w:w="2403" w:type="dxa"/>
          </w:tcPr>
          <w:p w:rsidR="00AD251A" w:rsidRDefault="00B8585F">
            <w:pPr>
              <w:widowControl/>
              <w:shd w:val="clear" w:color="auto" w:fill="FFFFFF"/>
              <w:jc w:val="both"/>
              <w:rPr>
                <w:sz w:val="24"/>
                <w:szCs w:val="24"/>
              </w:rPr>
            </w:pPr>
            <w:r>
              <w:rPr>
                <w:sz w:val="24"/>
                <w:szCs w:val="24"/>
              </w:rPr>
              <w:t xml:space="preserve">Используя набор данных с ценами на жилье, который входит в состав </w:t>
            </w:r>
            <w:proofErr w:type="spellStart"/>
            <w:r>
              <w:rPr>
                <w:sz w:val="24"/>
                <w:szCs w:val="24"/>
              </w:rPr>
              <w:t>Keras</w:t>
            </w:r>
            <w:proofErr w:type="spellEnd"/>
            <w:r>
              <w:rPr>
                <w:sz w:val="24"/>
                <w:szCs w:val="24"/>
              </w:rPr>
              <w:t>, постройте модель регрессии для предсказания цен на дома.</w:t>
            </w:r>
            <w:r w:rsidR="00EC6C37">
              <w:rPr>
                <w:sz w:val="24"/>
                <w:szCs w:val="24"/>
              </w:rPr>
              <w:t xml:space="preserve"> </w:t>
            </w:r>
            <w:r>
              <w:rPr>
                <w:sz w:val="24"/>
                <w:szCs w:val="24"/>
              </w:rPr>
              <w:t>Оцените решение методом перекрестной проверки по k блокам.</w:t>
            </w:r>
          </w:p>
          <w:p w:rsidR="00AD251A" w:rsidRDefault="00AD251A">
            <w:pPr>
              <w:widowControl/>
              <w:shd w:val="clear" w:color="auto" w:fill="FFFFFF"/>
              <w:jc w:val="both"/>
              <w:rPr>
                <w:sz w:val="24"/>
                <w:szCs w:val="24"/>
              </w:rPr>
            </w:pPr>
          </w:p>
        </w:tc>
      </w:tr>
      <w:tr w:rsidR="00AD251A">
        <w:trPr>
          <w:trHeight w:val="240"/>
        </w:trPr>
        <w:tc>
          <w:tcPr>
            <w:tcW w:w="2685" w:type="dxa"/>
            <w:vMerge/>
          </w:tcPr>
          <w:p w:rsidR="00AD251A" w:rsidRDefault="00AD251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3.Проводит численные эксперименты на основе математических или информационных методов, делает выводы и обосновывает их.</w:t>
            </w:r>
          </w:p>
          <w:p w:rsidR="00AD251A" w:rsidRDefault="00AD251A">
            <w:pPr>
              <w:widowControl/>
              <w:jc w:val="both"/>
              <w:rPr>
                <w:sz w:val="24"/>
                <w:szCs w:val="24"/>
              </w:rPr>
            </w:pPr>
          </w:p>
        </w:tc>
        <w:tc>
          <w:tcPr>
            <w:tcW w:w="2674"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численные методы, методы математического анализа и моделирования, теоретического и экспериментального исследования в профессиональной деятельности.</w:t>
            </w:r>
          </w:p>
          <w:p w:rsidR="00AD251A" w:rsidRDefault="00B8585F">
            <w:pPr>
              <w:tabs>
                <w:tab w:val="left" w:pos="540"/>
              </w:tabs>
              <w:jc w:val="both"/>
              <w:rPr>
                <w:sz w:val="24"/>
                <w:szCs w:val="24"/>
              </w:rPr>
            </w:pPr>
            <w:r>
              <w:rPr>
                <w:b/>
                <w:sz w:val="24"/>
                <w:szCs w:val="24"/>
                <w:u w:val="single"/>
              </w:rPr>
              <w:t>Уметь:</w:t>
            </w:r>
            <w:r>
              <w:rPr>
                <w:sz w:val="24"/>
                <w:szCs w:val="24"/>
              </w:rPr>
              <w:t xml:space="preserve"> проводить численные эксперименты на основе математических или информационных методов, делать выводы и обосновывать их.</w:t>
            </w:r>
          </w:p>
        </w:tc>
        <w:tc>
          <w:tcPr>
            <w:tcW w:w="2403" w:type="dxa"/>
          </w:tcPr>
          <w:p w:rsidR="00AD251A" w:rsidRDefault="00B8585F">
            <w:pPr>
              <w:widowControl/>
              <w:shd w:val="clear" w:color="auto" w:fill="FFFFFF"/>
              <w:jc w:val="both"/>
              <w:rPr>
                <w:sz w:val="24"/>
                <w:szCs w:val="24"/>
              </w:rPr>
            </w:pPr>
            <w:r>
              <w:rPr>
                <w:sz w:val="24"/>
                <w:szCs w:val="24"/>
              </w:rPr>
              <w:t>Провести очистку, обработку и классификацию текста по эмоциональной окраске на содержание враждебного контента методами искусственного интеллекта.</w:t>
            </w:r>
          </w:p>
        </w:tc>
      </w:tr>
    </w:tbl>
    <w:p w:rsidR="009F341F" w:rsidRDefault="009F341F" w:rsidP="00C25270">
      <w:pPr>
        <w:widowControl/>
        <w:pBdr>
          <w:top w:val="nil"/>
          <w:left w:val="nil"/>
          <w:bottom w:val="nil"/>
          <w:right w:val="nil"/>
          <w:between w:val="nil"/>
        </w:pBdr>
        <w:rPr>
          <w:b/>
          <w:color w:val="000000"/>
        </w:rPr>
      </w:pPr>
      <w:bookmarkStart w:id="14" w:name="_heading=h.lnxbz9" w:colFirst="0" w:colLast="0"/>
      <w:bookmarkEnd w:id="14"/>
    </w:p>
    <w:p w:rsidR="009F341F" w:rsidRDefault="009F341F">
      <w:pPr>
        <w:widowControl/>
        <w:pBdr>
          <w:top w:val="nil"/>
          <w:left w:val="nil"/>
          <w:bottom w:val="nil"/>
          <w:right w:val="nil"/>
          <w:between w:val="nil"/>
        </w:pBdr>
        <w:jc w:val="center"/>
        <w:rPr>
          <w:b/>
          <w:color w:val="000000"/>
        </w:rPr>
      </w:pPr>
    </w:p>
    <w:p w:rsidR="00AD251A" w:rsidRDefault="00B8585F">
      <w:pPr>
        <w:widowControl/>
        <w:pBdr>
          <w:top w:val="nil"/>
          <w:left w:val="nil"/>
          <w:bottom w:val="nil"/>
          <w:right w:val="nil"/>
          <w:between w:val="nil"/>
        </w:pBdr>
        <w:spacing w:after="160"/>
        <w:jc w:val="center"/>
        <w:rPr>
          <w:b/>
          <w:color w:val="000000"/>
        </w:rPr>
      </w:pPr>
      <w:r>
        <w:rPr>
          <w:b/>
          <w:color w:val="000000"/>
        </w:rPr>
        <w:t>Примерные вопросы для подготовки к зачету</w:t>
      </w:r>
    </w:p>
    <w:p w:rsidR="00E43B88" w:rsidRDefault="00E43B88">
      <w:pPr>
        <w:pBdr>
          <w:top w:val="nil"/>
          <w:left w:val="nil"/>
          <w:bottom w:val="nil"/>
          <w:right w:val="nil"/>
          <w:between w:val="nil"/>
        </w:pBdr>
        <w:spacing w:line="360" w:lineRule="auto"/>
      </w:pPr>
      <w:r>
        <w:t xml:space="preserve">1. Понятие искусственных нейронных сетей. Характерные черты ИНС </w:t>
      </w:r>
    </w:p>
    <w:p w:rsidR="00E43B88" w:rsidRDefault="00E43B88">
      <w:pPr>
        <w:pBdr>
          <w:top w:val="nil"/>
          <w:left w:val="nil"/>
          <w:bottom w:val="nil"/>
          <w:right w:val="nil"/>
          <w:between w:val="nil"/>
        </w:pBdr>
        <w:spacing w:line="360" w:lineRule="auto"/>
      </w:pPr>
      <w:r>
        <w:t xml:space="preserve">2. Важнейшие свойства биологических и искусственных </w:t>
      </w:r>
      <w:proofErr w:type="spellStart"/>
      <w:r>
        <w:t>нейросетей</w:t>
      </w:r>
      <w:proofErr w:type="spellEnd"/>
      <w:r>
        <w:t xml:space="preserve"> </w:t>
      </w:r>
    </w:p>
    <w:p w:rsidR="00E43B88" w:rsidRDefault="00E43B88">
      <w:pPr>
        <w:pBdr>
          <w:top w:val="nil"/>
          <w:left w:val="nil"/>
          <w:bottom w:val="nil"/>
          <w:right w:val="nil"/>
          <w:between w:val="nil"/>
        </w:pBdr>
        <w:spacing w:line="360" w:lineRule="auto"/>
      </w:pPr>
      <w:r>
        <w:t xml:space="preserve">3. Функции активации </w:t>
      </w:r>
    </w:p>
    <w:p w:rsidR="00E43B88" w:rsidRDefault="00E43B88">
      <w:pPr>
        <w:pBdr>
          <w:top w:val="nil"/>
          <w:left w:val="nil"/>
          <w:bottom w:val="nil"/>
          <w:right w:val="nil"/>
          <w:between w:val="nil"/>
        </w:pBdr>
        <w:spacing w:line="360" w:lineRule="auto"/>
      </w:pPr>
      <w:r>
        <w:t xml:space="preserve">4. Классификация НС 24 </w:t>
      </w:r>
    </w:p>
    <w:p w:rsidR="00E43B88" w:rsidRDefault="00E43B88">
      <w:pPr>
        <w:pBdr>
          <w:top w:val="nil"/>
          <w:left w:val="nil"/>
          <w:bottom w:val="nil"/>
          <w:right w:val="nil"/>
          <w:between w:val="nil"/>
        </w:pBdr>
        <w:spacing w:line="360" w:lineRule="auto"/>
      </w:pPr>
      <w:r>
        <w:t xml:space="preserve">5. Задачи, решаемые с помощью НС </w:t>
      </w:r>
    </w:p>
    <w:p w:rsidR="00E43B88" w:rsidRDefault="00E43B88">
      <w:pPr>
        <w:pBdr>
          <w:top w:val="nil"/>
          <w:left w:val="nil"/>
          <w:bottom w:val="nil"/>
          <w:right w:val="nil"/>
          <w:between w:val="nil"/>
        </w:pBdr>
        <w:spacing w:line="360" w:lineRule="auto"/>
      </w:pPr>
      <w:r>
        <w:t xml:space="preserve">6. Типы обучения нейронных сетей </w:t>
      </w:r>
    </w:p>
    <w:p w:rsidR="00E43B88" w:rsidRDefault="00E43B88">
      <w:pPr>
        <w:pBdr>
          <w:top w:val="nil"/>
          <w:left w:val="nil"/>
          <w:bottom w:val="nil"/>
          <w:right w:val="nil"/>
          <w:between w:val="nil"/>
        </w:pBdr>
        <w:spacing w:line="360" w:lineRule="auto"/>
      </w:pPr>
      <w:r>
        <w:t>7. Обучение НС. Обучение “с учителем</w:t>
      </w:r>
      <w:proofErr w:type="gramStart"/>
      <w:r>
        <w:t xml:space="preserve">”, </w:t>
      </w:r>
      <w:r>
        <w:t xml:space="preserve"> </w:t>
      </w:r>
      <w:r>
        <w:t>”</w:t>
      </w:r>
      <w:proofErr w:type="gramEnd"/>
      <w:r>
        <w:t xml:space="preserve">Обучение без учителя” </w:t>
      </w:r>
    </w:p>
    <w:p w:rsidR="00E43B88" w:rsidRDefault="00E43B88">
      <w:pPr>
        <w:pBdr>
          <w:top w:val="nil"/>
          <w:left w:val="nil"/>
          <w:bottom w:val="nil"/>
          <w:right w:val="nil"/>
          <w:between w:val="nil"/>
        </w:pBdr>
        <w:spacing w:line="360" w:lineRule="auto"/>
      </w:pPr>
      <w:r>
        <w:t xml:space="preserve">8. Недостатки метода обратного распространения ошибки. Модификации алгоритма 9. Персептрон. Архитектура, методы обучения </w:t>
      </w:r>
    </w:p>
    <w:p w:rsidR="00E43B88" w:rsidRDefault="00E43B88">
      <w:pPr>
        <w:pBdr>
          <w:top w:val="nil"/>
          <w:left w:val="nil"/>
          <w:bottom w:val="nil"/>
          <w:right w:val="nil"/>
          <w:between w:val="nil"/>
        </w:pBdr>
        <w:spacing w:line="360" w:lineRule="auto"/>
      </w:pPr>
      <w:r>
        <w:t xml:space="preserve">10. Линейно разделимые и неразделимые задачи. Проблема исключающего ИЛИ. Необходимость использования многослойных сетей </w:t>
      </w:r>
    </w:p>
    <w:p w:rsidR="00E43B88" w:rsidRDefault="00E43B88">
      <w:pPr>
        <w:pBdr>
          <w:top w:val="nil"/>
          <w:left w:val="nil"/>
          <w:bottom w:val="nil"/>
          <w:right w:val="nil"/>
          <w:between w:val="nil"/>
        </w:pBdr>
        <w:spacing w:line="360" w:lineRule="auto"/>
      </w:pPr>
      <w:r>
        <w:t xml:space="preserve">11. Структура сети прямого распространения </w:t>
      </w:r>
    </w:p>
    <w:p w:rsidR="00E43B88" w:rsidRDefault="00E43B88">
      <w:pPr>
        <w:pBdr>
          <w:top w:val="nil"/>
          <w:left w:val="nil"/>
          <w:bottom w:val="nil"/>
          <w:right w:val="nil"/>
          <w:between w:val="nil"/>
        </w:pBdr>
        <w:spacing w:line="360" w:lineRule="auto"/>
      </w:pPr>
      <w:r>
        <w:t xml:space="preserve">12. Многослойный персептрон. Типы слоев и параметры сети </w:t>
      </w:r>
    </w:p>
    <w:p w:rsidR="00E43B88" w:rsidRDefault="00E43B88">
      <w:pPr>
        <w:pBdr>
          <w:top w:val="nil"/>
          <w:left w:val="nil"/>
          <w:bottom w:val="nil"/>
          <w:right w:val="nil"/>
          <w:between w:val="nil"/>
        </w:pBdr>
        <w:spacing w:line="360" w:lineRule="auto"/>
      </w:pPr>
      <w:r>
        <w:t xml:space="preserve">13. Обучение многослойных нейронных сетей. Методы оптимизации </w:t>
      </w:r>
    </w:p>
    <w:p w:rsidR="00E43B88" w:rsidRDefault="00E43B88">
      <w:pPr>
        <w:pBdr>
          <w:top w:val="nil"/>
          <w:left w:val="nil"/>
          <w:bottom w:val="nil"/>
          <w:right w:val="nil"/>
          <w:between w:val="nil"/>
        </w:pBdr>
        <w:spacing w:line="360" w:lineRule="auto"/>
      </w:pPr>
      <w:r>
        <w:t xml:space="preserve">14. Алгоритм обратного распространения ошибки </w:t>
      </w:r>
    </w:p>
    <w:p w:rsidR="00E43B88" w:rsidRDefault="00E43B88">
      <w:pPr>
        <w:pBdr>
          <w:top w:val="nil"/>
          <w:left w:val="nil"/>
          <w:bottom w:val="nil"/>
          <w:right w:val="nil"/>
          <w:between w:val="nil"/>
        </w:pBdr>
        <w:spacing w:line="360" w:lineRule="auto"/>
      </w:pPr>
      <w:r>
        <w:t xml:space="preserve">15. Стохастический градиентный спуск </w:t>
      </w:r>
    </w:p>
    <w:p w:rsidR="00E43B88" w:rsidRDefault="00E43B88">
      <w:pPr>
        <w:pBdr>
          <w:top w:val="nil"/>
          <w:left w:val="nil"/>
          <w:bottom w:val="nil"/>
          <w:right w:val="nil"/>
          <w:between w:val="nil"/>
        </w:pBdr>
        <w:spacing w:line="360" w:lineRule="auto"/>
      </w:pPr>
      <w:r>
        <w:t xml:space="preserve">16. Задача классификации </w:t>
      </w:r>
    </w:p>
    <w:p w:rsidR="00E43B88" w:rsidRDefault="00E43B88">
      <w:pPr>
        <w:pBdr>
          <w:top w:val="nil"/>
          <w:left w:val="nil"/>
          <w:bottom w:val="nil"/>
          <w:right w:val="nil"/>
          <w:between w:val="nil"/>
        </w:pBdr>
        <w:spacing w:line="360" w:lineRule="auto"/>
      </w:pPr>
      <w:r>
        <w:t xml:space="preserve">17. Рекуррентные НС. Особенности НС </w:t>
      </w:r>
    </w:p>
    <w:p w:rsidR="00E43B88" w:rsidRDefault="00E43B88">
      <w:pPr>
        <w:pBdr>
          <w:top w:val="nil"/>
          <w:left w:val="nil"/>
          <w:bottom w:val="nil"/>
          <w:right w:val="nil"/>
          <w:between w:val="nil"/>
        </w:pBdr>
        <w:spacing w:line="360" w:lineRule="auto"/>
      </w:pPr>
      <w:r>
        <w:t xml:space="preserve">18. Глобальные методы оптимизации. Генетический алгоритм. Алгоритм имитации отжига </w:t>
      </w:r>
    </w:p>
    <w:p w:rsidR="00E43B88" w:rsidRDefault="00E43B88">
      <w:pPr>
        <w:pBdr>
          <w:top w:val="nil"/>
          <w:left w:val="nil"/>
          <w:bottom w:val="nil"/>
          <w:right w:val="nil"/>
          <w:between w:val="nil"/>
        </w:pBdr>
        <w:spacing w:line="360" w:lineRule="auto"/>
      </w:pPr>
      <w:r>
        <w:t xml:space="preserve">19. Проектирование, обучение и моделирование НС с помощью пакета </w:t>
      </w:r>
      <w:proofErr w:type="spellStart"/>
      <w:r>
        <w:t>PyTorch</w:t>
      </w:r>
      <w:proofErr w:type="spellEnd"/>
      <w:r>
        <w:t xml:space="preserve"> </w:t>
      </w:r>
    </w:p>
    <w:p w:rsidR="00E43B88" w:rsidRDefault="00E43B88">
      <w:pPr>
        <w:pBdr>
          <w:top w:val="nil"/>
          <w:left w:val="nil"/>
          <w:bottom w:val="nil"/>
          <w:right w:val="nil"/>
          <w:between w:val="nil"/>
        </w:pBdr>
        <w:spacing w:line="360" w:lineRule="auto"/>
      </w:pPr>
      <w:r>
        <w:t xml:space="preserve">20. Алгоритмы обучения: градиентные, методы сопряженных градиентов, </w:t>
      </w:r>
      <w:proofErr w:type="spellStart"/>
      <w:r>
        <w:t>квазиньютоновские</w:t>
      </w:r>
      <w:proofErr w:type="spellEnd"/>
      <w:r>
        <w:t xml:space="preserve"> методы </w:t>
      </w:r>
    </w:p>
    <w:p w:rsidR="00E43B88" w:rsidRDefault="00E43B88">
      <w:pPr>
        <w:pBdr>
          <w:top w:val="nil"/>
          <w:left w:val="nil"/>
          <w:bottom w:val="nil"/>
          <w:right w:val="nil"/>
          <w:between w:val="nil"/>
        </w:pBdr>
        <w:spacing w:line="360" w:lineRule="auto"/>
      </w:pPr>
      <w:r>
        <w:t xml:space="preserve">21. Методы минимизации функционала ошибки при обучении НС </w:t>
      </w:r>
    </w:p>
    <w:p w:rsidR="00E43B88" w:rsidRDefault="00E43B88">
      <w:pPr>
        <w:pBdr>
          <w:top w:val="nil"/>
          <w:left w:val="nil"/>
          <w:bottom w:val="nil"/>
          <w:right w:val="nil"/>
          <w:between w:val="nil"/>
        </w:pBdr>
        <w:spacing w:line="360" w:lineRule="auto"/>
      </w:pPr>
      <w:r>
        <w:t xml:space="preserve">22. Создание обучающего множества (обучающее, контрольное, тестовое) </w:t>
      </w:r>
    </w:p>
    <w:p w:rsidR="00E43B88" w:rsidRDefault="00E43B88">
      <w:pPr>
        <w:pBdr>
          <w:top w:val="nil"/>
          <w:left w:val="nil"/>
          <w:bottom w:val="nil"/>
          <w:right w:val="nil"/>
          <w:between w:val="nil"/>
        </w:pBdr>
        <w:spacing w:line="360" w:lineRule="auto"/>
      </w:pPr>
      <w:r>
        <w:t xml:space="preserve">23. Функции инициализации весов </w:t>
      </w:r>
    </w:p>
    <w:p w:rsidR="00E43B88" w:rsidRDefault="00E43B88">
      <w:pPr>
        <w:pBdr>
          <w:top w:val="nil"/>
          <w:left w:val="nil"/>
          <w:bottom w:val="nil"/>
          <w:right w:val="nil"/>
          <w:between w:val="nil"/>
        </w:pBdr>
        <w:spacing w:line="360" w:lineRule="auto"/>
      </w:pPr>
      <w:r>
        <w:t xml:space="preserve">24. Функции обучения сети. Параметры обучения </w:t>
      </w:r>
    </w:p>
    <w:p w:rsidR="00AD251A" w:rsidRDefault="00E43B88">
      <w:pPr>
        <w:pBdr>
          <w:top w:val="nil"/>
          <w:left w:val="nil"/>
          <w:bottom w:val="nil"/>
          <w:right w:val="nil"/>
          <w:between w:val="nil"/>
        </w:pBdr>
        <w:spacing w:line="360" w:lineRule="auto"/>
        <w:rPr>
          <w:strike/>
          <w:color w:val="FF0000"/>
        </w:rPr>
      </w:pPr>
      <w:r>
        <w:t>25. Моделирование сети</w:t>
      </w:r>
    </w:p>
    <w:p w:rsidR="00AD251A" w:rsidRDefault="00AD251A">
      <w:pPr>
        <w:pBdr>
          <w:top w:val="nil"/>
          <w:left w:val="nil"/>
          <w:bottom w:val="nil"/>
          <w:right w:val="nil"/>
          <w:between w:val="nil"/>
        </w:pBdr>
        <w:spacing w:line="360" w:lineRule="auto"/>
        <w:rPr>
          <w:strike/>
          <w:color w:val="FF0000"/>
        </w:rPr>
      </w:pPr>
    </w:p>
    <w:p w:rsidR="00AD251A" w:rsidRDefault="00B8585F">
      <w:pPr>
        <w:pBdr>
          <w:top w:val="nil"/>
          <w:left w:val="nil"/>
          <w:bottom w:val="nil"/>
          <w:right w:val="nil"/>
          <w:between w:val="nil"/>
        </w:pBdr>
        <w:spacing w:line="360" w:lineRule="auto"/>
        <w:jc w:val="both"/>
        <w:rPr>
          <w:b/>
          <w:color w:val="000000"/>
        </w:rPr>
      </w:pPr>
      <w:bookmarkStart w:id="15" w:name="_heading=h.35nkun2" w:colFirst="0" w:colLast="0"/>
      <w:bookmarkEnd w:id="15"/>
      <w:r>
        <w:rPr>
          <w:b/>
          <w:color w:val="000000"/>
        </w:rPr>
        <w:t>8. Перечень основной и дополнительной учебной литературы, необходимой для освоения дисциплины</w:t>
      </w:r>
    </w:p>
    <w:p w:rsidR="00C2114C" w:rsidRDefault="00C2114C">
      <w:pPr>
        <w:pBdr>
          <w:top w:val="nil"/>
          <w:left w:val="nil"/>
          <w:bottom w:val="nil"/>
          <w:right w:val="nil"/>
          <w:between w:val="nil"/>
        </w:pBdr>
        <w:rPr>
          <w:b/>
          <w:i/>
          <w:color w:val="000000"/>
        </w:rPr>
      </w:pPr>
    </w:p>
    <w:p w:rsidR="00AD251A" w:rsidRDefault="00B8585F">
      <w:pPr>
        <w:pBdr>
          <w:top w:val="nil"/>
          <w:left w:val="nil"/>
          <w:bottom w:val="nil"/>
          <w:right w:val="nil"/>
          <w:between w:val="nil"/>
        </w:pBdr>
        <w:rPr>
          <w:b/>
          <w:i/>
          <w:color w:val="000000"/>
        </w:rPr>
      </w:pPr>
      <w:r>
        <w:rPr>
          <w:b/>
          <w:i/>
          <w:color w:val="000000"/>
        </w:rPr>
        <w:t>Основная литература:</w:t>
      </w:r>
    </w:p>
    <w:p w:rsidR="00E43B88" w:rsidRDefault="00E43B88" w:rsidP="00E43B88">
      <w:pPr>
        <w:pBdr>
          <w:top w:val="nil"/>
          <w:left w:val="nil"/>
          <w:bottom w:val="nil"/>
          <w:right w:val="nil"/>
          <w:between w:val="nil"/>
        </w:pBdr>
        <w:jc w:val="both"/>
        <w:rPr>
          <w:b/>
          <w:i/>
          <w:color w:val="000000"/>
        </w:rPr>
      </w:pPr>
    </w:p>
    <w:p w:rsidR="00E43B88" w:rsidRDefault="00E43B88" w:rsidP="00E43B88">
      <w:pPr>
        <w:pBdr>
          <w:top w:val="nil"/>
          <w:left w:val="nil"/>
          <w:bottom w:val="nil"/>
          <w:right w:val="nil"/>
          <w:between w:val="nil"/>
        </w:pBdr>
        <w:jc w:val="both"/>
      </w:pPr>
      <w:r>
        <w:t xml:space="preserve">1. </w:t>
      </w:r>
      <w:proofErr w:type="spellStart"/>
      <w:r>
        <w:t>Гаваев</w:t>
      </w:r>
      <w:proofErr w:type="spellEnd"/>
      <w:r>
        <w:t xml:space="preserve">, А. С. Основы систем искусственного интеллекта </w:t>
      </w:r>
      <w:proofErr w:type="gramStart"/>
      <w:r>
        <w:t>[ Электронный</w:t>
      </w:r>
      <w:proofErr w:type="gramEnd"/>
      <w:r>
        <w:t xml:space="preserve"> ресурс ] : учебное пособие / </w:t>
      </w:r>
      <w:proofErr w:type="spellStart"/>
      <w:r>
        <w:t>Гаваев</w:t>
      </w:r>
      <w:proofErr w:type="spellEnd"/>
      <w:r>
        <w:t xml:space="preserve"> А. </w:t>
      </w:r>
      <w:proofErr w:type="spellStart"/>
      <w:r>
        <w:t>С.,Лысенко</w:t>
      </w:r>
      <w:proofErr w:type="spellEnd"/>
      <w:r>
        <w:t xml:space="preserve"> И. </w:t>
      </w:r>
      <w:proofErr w:type="spellStart"/>
      <w:r>
        <w:t>В.,Чайников</w:t>
      </w:r>
      <w:proofErr w:type="spellEnd"/>
      <w:r>
        <w:t xml:space="preserve"> Д. </w:t>
      </w:r>
      <w:proofErr w:type="spellStart"/>
      <w:r>
        <w:t>А.,Губенко</w:t>
      </w:r>
      <w:proofErr w:type="spellEnd"/>
      <w:r>
        <w:t xml:space="preserve"> А. С. Тюмень : ТИУ, 2024 88 с. Книга из коллекции ТИУ Информатика https://e.lanbook.com/book/513645 ISBN 978-5-9961-3402-1. [БИК ID: RU-LAN-BOOK-513645] </w:t>
      </w:r>
    </w:p>
    <w:p w:rsidR="00E43B88" w:rsidRDefault="00E43B88" w:rsidP="00E43B88">
      <w:pPr>
        <w:pBdr>
          <w:top w:val="nil"/>
          <w:left w:val="nil"/>
          <w:bottom w:val="nil"/>
          <w:right w:val="nil"/>
          <w:between w:val="nil"/>
        </w:pBdr>
        <w:jc w:val="both"/>
      </w:pPr>
    </w:p>
    <w:p w:rsidR="00E43B88" w:rsidRDefault="00E43B88" w:rsidP="00E43B88">
      <w:pPr>
        <w:pBdr>
          <w:top w:val="nil"/>
          <w:left w:val="nil"/>
          <w:bottom w:val="nil"/>
          <w:right w:val="nil"/>
          <w:between w:val="nil"/>
        </w:pBdr>
        <w:jc w:val="both"/>
        <w:rPr>
          <w:b/>
          <w:i/>
          <w:color w:val="000000"/>
        </w:rPr>
      </w:pPr>
      <w:r>
        <w:t xml:space="preserve">2. Антонов, И. В. Прикладное глубокое обучение </w:t>
      </w:r>
      <w:proofErr w:type="gramStart"/>
      <w:r>
        <w:t>[ Электронный</w:t>
      </w:r>
      <w:proofErr w:type="gramEnd"/>
      <w:r>
        <w:t xml:space="preserve"> ресурс ] : учебное пособие / Антонов И. В.,</w:t>
      </w:r>
      <w:proofErr w:type="spellStart"/>
      <w:r>
        <w:t>Бруттан</w:t>
      </w:r>
      <w:proofErr w:type="spellEnd"/>
      <w:r>
        <w:t xml:space="preserve"> Ю. В. Псков : </w:t>
      </w:r>
      <w:proofErr w:type="spellStart"/>
      <w:r>
        <w:t>ПсковГУ</w:t>
      </w:r>
      <w:proofErr w:type="spellEnd"/>
      <w:r>
        <w:t xml:space="preserve">, 2024 138 с. Книга из коллекции </w:t>
      </w:r>
      <w:proofErr w:type="spellStart"/>
      <w:r>
        <w:t>ПсковГУ</w:t>
      </w:r>
      <w:proofErr w:type="spellEnd"/>
      <w:r>
        <w:t xml:space="preserve"> - Информатика https://e.lanbook.com/book/494504 ISBN 978-5-00200-228-3. [БИК ID: RU LAN-BOOK-494504]</w:t>
      </w:r>
    </w:p>
    <w:p w:rsidR="00C2114C" w:rsidRDefault="00C2114C">
      <w:pPr>
        <w:pBdr>
          <w:top w:val="nil"/>
          <w:left w:val="nil"/>
          <w:bottom w:val="nil"/>
          <w:right w:val="nil"/>
          <w:between w:val="nil"/>
        </w:pBdr>
        <w:spacing w:line="360" w:lineRule="auto"/>
        <w:rPr>
          <w:b/>
          <w:i/>
          <w:color w:val="000000"/>
        </w:rPr>
      </w:pPr>
    </w:p>
    <w:p w:rsidR="00AD251A" w:rsidRDefault="00B8585F">
      <w:pPr>
        <w:pBdr>
          <w:top w:val="nil"/>
          <w:left w:val="nil"/>
          <w:bottom w:val="nil"/>
          <w:right w:val="nil"/>
          <w:between w:val="nil"/>
        </w:pBdr>
        <w:spacing w:line="360" w:lineRule="auto"/>
        <w:rPr>
          <w:b/>
          <w:i/>
          <w:color w:val="000000"/>
        </w:rPr>
      </w:pPr>
      <w:r>
        <w:rPr>
          <w:b/>
          <w:i/>
          <w:color w:val="000000"/>
        </w:rPr>
        <w:t>Дополнительная литература:</w:t>
      </w:r>
    </w:p>
    <w:p w:rsidR="00E43B88" w:rsidRDefault="00C5075B" w:rsidP="00C5075B">
      <w:pPr>
        <w:pBdr>
          <w:top w:val="nil"/>
          <w:left w:val="nil"/>
          <w:bottom w:val="nil"/>
          <w:right w:val="nil"/>
          <w:between w:val="nil"/>
        </w:pBdr>
        <w:spacing w:line="276" w:lineRule="auto"/>
        <w:jc w:val="both"/>
      </w:pPr>
      <w:r>
        <w:t>3</w:t>
      </w:r>
      <w:r w:rsidR="00E43B88">
        <w:t xml:space="preserve">. </w:t>
      </w:r>
      <w:r w:rsidR="00E43B88">
        <w:t xml:space="preserve">Платонов, Алексей Владимирович Машинное </w:t>
      </w:r>
      <w:proofErr w:type="gramStart"/>
      <w:r w:rsidR="00E43B88">
        <w:t>обучение :</w:t>
      </w:r>
      <w:proofErr w:type="gramEnd"/>
      <w:r w:rsidR="00E43B88">
        <w:t xml:space="preserve"> учебное пособие для вузов / А. В. Платонов. 2-е изд. Электрон</w:t>
      </w:r>
      <w:proofErr w:type="gramStart"/>
      <w:r w:rsidR="00E43B88">
        <w:t>.</w:t>
      </w:r>
      <w:proofErr w:type="gramEnd"/>
      <w:r w:rsidR="00E43B88">
        <w:t xml:space="preserve"> дан. </w:t>
      </w:r>
      <w:proofErr w:type="gramStart"/>
      <w:r w:rsidR="00E43B88">
        <w:t>Москва :</w:t>
      </w:r>
      <w:proofErr w:type="gramEnd"/>
      <w:r w:rsidR="00E43B88">
        <w:t xml:space="preserve"> </w:t>
      </w:r>
      <w:proofErr w:type="spellStart"/>
      <w:r w:rsidR="00E43B88">
        <w:t>Юрайт</w:t>
      </w:r>
      <w:proofErr w:type="spellEnd"/>
      <w:r w:rsidR="00E43B88">
        <w:t xml:space="preserve">, 2026 89 с ( Высшее образование ) URL: https://urait.ru/bcode/589132 (дата обращения: 27.02.2026). Режим доступа: Электронно-библиотечная система </w:t>
      </w:r>
      <w:proofErr w:type="spellStart"/>
      <w:r w:rsidR="00E43B88">
        <w:t>Юрайт</w:t>
      </w:r>
      <w:proofErr w:type="spellEnd"/>
      <w:r w:rsidR="00E43B88">
        <w:t xml:space="preserve">, для </w:t>
      </w:r>
      <w:proofErr w:type="spellStart"/>
      <w:r w:rsidR="00E43B88">
        <w:t>авториз</w:t>
      </w:r>
      <w:proofErr w:type="spellEnd"/>
      <w:r w:rsidR="00E43B88">
        <w:t>. пользователей https://urait.ru/bcode/589132 ISBN 978-5-534-20732-</w:t>
      </w:r>
      <w:proofErr w:type="gramStart"/>
      <w:r w:rsidR="00E43B88">
        <w:t>3 :</w:t>
      </w:r>
      <w:proofErr w:type="gramEnd"/>
      <w:r w:rsidR="00E43B88">
        <w:t xml:space="preserve"> 439.00. [БИК ID: RU2fURAIT2f589132] </w:t>
      </w:r>
    </w:p>
    <w:p w:rsidR="00E43B88" w:rsidRDefault="00C5075B" w:rsidP="00C5075B">
      <w:pPr>
        <w:pBdr>
          <w:top w:val="nil"/>
          <w:left w:val="nil"/>
          <w:bottom w:val="nil"/>
          <w:right w:val="nil"/>
          <w:between w:val="nil"/>
        </w:pBdr>
        <w:spacing w:line="276" w:lineRule="auto"/>
        <w:jc w:val="both"/>
        <w:rPr>
          <w:b/>
          <w:i/>
          <w:color w:val="000000"/>
        </w:rPr>
      </w:pPr>
      <w:r>
        <w:t>4</w:t>
      </w:r>
      <w:r w:rsidR="00E43B88">
        <w:t xml:space="preserve">. Гниденко, Ирина Геннадиевна Технологии и методы </w:t>
      </w:r>
      <w:proofErr w:type="gramStart"/>
      <w:r w:rsidR="00E43B88">
        <w:t>программирования :</w:t>
      </w:r>
      <w:proofErr w:type="gramEnd"/>
      <w:r w:rsidR="00E43B88">
        <w:t xml:space="preserve"> учебник для вузов / И. Г. Гниденко, Ф. Ф. Павлов, Д. Ю. Федоров. 2-е изд., пер. и </w:t>
      </w:r>
      <w:proofErr w:type="spellStart"/>
      <w:r w:rsidR="00E43B88">
        <w:t>доп</w:t>
      </w:r>
      <w:proofErr w:type="spellEnd"/>
      <w:r w:rsidR="00E43B88">
        <w:t xml:space="preserve"> Электрон</w:t>
      </w:r>
      <w:proofErr w:type="gramStart"/>
      <w:r w:rsidR="00E43B88">
        <w:t>.</w:t>
      </w:r>
      <w:proofErr w:type="gramEnd"/>
      <w:r w:rsidR="00E43B88">
        <w:t xml:space="preserve"> дан. </w:t>
      </w:r>
      <w:proofErr w:type="gramStart"/>
      <w:r w:rsidR="00E43B88">
        <w:t>Москва :</w:t>
      </w:r>
      <w:proofErr w:type="gramEnd"/>
      <w:r w:rsidR="00E43B88">
        <w:t xml:space="preserve"> </w:t>
      </w:r>
      <w:proofErr w:type="spellStart"/>
      <w:r w:rsidR="00E43B88">
        <w:t>Юрайт</w:t>
      </w:r>
      <w:proofErr w:type="spellEnd"/>
      <w:r w:rsidR="00E43B88">
        <w:t xml:space="preserve">, 2026 241 с ( Высшее образование ) URL: https://urait.ru/bcode/583784 (дата обращения: 27.02.2026). Режим доступа: Электронно-библиотечная система </w:t>
      </w:r>
      <w:proofErr w:type="spellStart"/>
      <w:r w:rsidR="00E43B88">
        <w:t>Юрайт</w:t>
      </w:r>
      <w:proofErr w:type="spellEnd"/>
      <w:r w:rsidR="00E43B88">
        <w:t xml:space="preserve">, для </w:t>
      </w:r>
      <w:proofErr w:type="spellStart"/>
      <w:r w:rsidR="00E43B88">
        <w:t>авториз</w:t>
      </w:r>
      <w:proofErr w:type="spellEnd"/>
      <w:r w:rsidR="00E43B88">
        <w:t>. пользователей https://urait.ru/bcode/583784 ISBN 978-5-534-18130-</w:t>
      </w:r>
      <w:proofErr w:type="gramStart"/>
      <w:r w:rsidR="00E43B88">
        <w:t>2 :</w:t>
      </w:r>
      <w:proofErr w:type="gramEnd"/>
      <w:r w:rsidR="00E43B88">
        <w:t xml:space="preserve"> 1349.00. [БИК ID: RU2fURAIT2f583784]</w:t>
      </w:r>
    </w:p>
    <w:p w:rsidR="00C2114C" w:rsidRDefault="00C2114C">
      <w:pPr>
        <w:pBdr>
          <w:top w:val="nil"/>
          <w:left w:val="nil"/>
          <w:bottom w:val="nil"/>
          <w:right w:val="nil"/>
          <w:between w:val="nil"/>
        </w:pBdr>
        <w:spacing w:line="360" w:lineRule="auto"/>
        <w:rPr>
          <w:b/>
          <w:i/>
          <w:color w:val="000000"/>
        </w:rPr>
      </w:pPr>
    </w:p>
    <w:p w:rsidR="00E43B88" w:rsidRDefault="00B8585F" w:rsidP="009F341F">
      <w:pPr>
        <w:keepNext/>
        <w:keepLines/>
        <w:widowControl/>
        <w:pBdr>
          <w:top w:val="nil"/>
          <w:left w:val="nil"/>
          <w:bottom w:val="nil"/>
          <w:right w:val="nil"/>
          <w:between w:val="nil"/>
        </w:pBdr>
        <w:shd w:val="clear" w:color="auto" w:fill="FFFFFF"/>
        <w:spacing w:after="450" w:line="360" w:lineRule="auto"/>
        <w:jc w:val="both"/>
        <w:rPr>
          <w:b/>
          <w:color w:val="1E1E1E"/>
        </w:rPr>
      </w:pPr>
      <w:bookmarkStart w:id="16" w:name="_heading=h.m14iuz5ezm9o" w:colFirst="0" w:colLast="0"/>
      <w:bookmarkStart w:id="17" w:name="_heading=h.44sinio" w:colFirst="0" w:colLast="0"/>
      <w:bookmarkEnd w:id="16"/>
      <w:bookmarkEnd w:id="17"/>
      <w:r>
        <w:rPr>
          <w:b/>
          <w:color w:val="1E1E1E"/>
        </w:rPr>
        <w:t xml:space="preserve">9. Перечень ресурсов информационно-телекоммуникационной сети «Интернет», необходимых для </w:t>
      </w:r>
    </w:p>
    <w:p w:rsidR="00E43B88" w:rsidRDefault="00E43B88" w:rsidP="00E43B88">
      <w:pPr>
        <w:keepNext/>
        <w:keepLines/>
        <w:widowControl/>
        <w:pBdr>
          <w:top w:val="nil"/>
          <w:left w:val="nil"/>
          <w:bottom w:val="nil"/>
          <w:right w:val="nil"/>
          <w:between w:val="nil"/>
        </w:pBdr>
        <w:shd w:val="clear" w:color="auto" w:fill="FFFFFF"/>
        <w:spacing w:after="450"/>
        <w:jc w:val="both"/>
      </w:pPr>
      <w:r w:rsidRPr="00E43B88">
        <w:rPr>
          <w:color w:val="1E1E1E"/>
        </w:rPr>
        <w:t>1.</w:t>
      </w:r>
      <w:r>
        <w:t xml:space="preserve">Электронная библиотека Финансового университета (ЭБ) http://elib.fa.ru/ (http://library.fa.ru/files/elibfa.pdf) </w:t>
      </w:r>
    </w:p>
    <w:p w:rsidR="00E43B88" w:rsidRDefault="00E43B88" w:rsidP="00E43B88">
      <w:pPr>
        <w:keepNext/>
        <w:keepLines/>
        <w:widowControl/>
        <w:pBdr>
          <w:top w:val="nil"/>
          <w:left w:val="nil"/>
          <w:bottom w:val="nil"/>
          <w:right w:val="nil"/>
          <w:between w:val="nil"/>
        </w:pBdr>
        <w:shd w:val="clear" w:color="auto" w:fill="FFFFFF"/>
        <w:spacing w:after="450"/>
        <w:jc w:val="both"/>
      </w:pPr>
      <w:r>
        <w:t xml:space="preserve">2. Электронно-библиотечная система BOOK.RU http://www.book.ru 26 </w:t>
      </w:r>
    </w:p>
    <w:p w:rsidR="00E43B88" w:rsidRDefault="00E43B88" w:rsidP="00E43B88">
      <w:pPr>
        <w:keepNext/>
        <w:keepLines/>
        <w:widowControl/>
        <w:pBdr>
          <w:top w:val="nil"/>
          <w:left w:val="nil"/>
          <w:bottom w:val="nil"/>
          <w:right w:val="nil"/>
          <w:between w:val="nil"/>
        </w:pBdr>
        <w:shd w:val="clear" w:color="auto" w:fill="FFFFFF"/>
        <w:spacing w:after="450"/>
        <w:jc w:val="both"/>
      </w:pPr>
      <w:r>
        <w:t xml:space="preserve">3. Электронно-библиотечная система "Университетская библиотека ОНЛАЙН" </w:t>
      </w:r>
      <w:hyperlink r:id="rId8" w:history="1">
        <w:r w:rsidRPr="00B854D2">
          <w:rPr>
            <w:rStyle w:val="af1"/>
          </w:rPr>
          <w:t>http://biblioclub.ru/</w:t>
        </w:r>
      </w:hyperlink>
      <w:r>
        <w:t xml:space="preserve"> </w:t>
      </w:r>
    </w:p>
    <w:p w:rsidR="00E43B88" w:rsidRDefault="00E43B88" w:rsidP="00E43B88">
      <w:pPr>
        <w:keepNext/>
        <w:keepLines/>
        <w:widowControl/>
        <w:pBdr>
          <w:top w:val="nil"/>
          <w:left w:val="nil"/>
          <w:bottom w:val="nil"/>
          <w:right w:val="nil"/>
          <w:between w:val="nil"/>
        </w:pBdr>
        <w:shd w:val="clear" w:color="auto" w:fill="FFFFFF"/>
        <w:spacing w:after="450"/>
        <w:jc w:val="both"/>
      </w:pPr>
      <w:r>
        <w:t xml:space="preserve">4. Электронно-библиотечная система </w:t>
      </w:r>
      <w:proofErr w:type="spellStart"/>
      <w:r>
        <w:t>Znanium</w:t>
      </w:r>
      <w:proofErr w:type="spellEnd"/>
      <w:r>
        <w:t xml:space="preserve"> </w:t>
      </w:r>
      <w:hyperlink r:id="rId9" w:history="1">
        <w:r w:rsidRPr="00B854D2">
          <w:rPr>
            <w:rStyle w:val="af1"/>
          </w:rPr>
          <w:t>http://www.znanium.com</w:t>
        </w:r>
      </w:hyperlink>
      <w:r>
        <w:t xml:space="preserve"> </w:t>
      </w:r>
    </w:p>
    <w:p w:rsidR="00E43B88" w:rsidRDefault="00E43B88" w:rsidP="00E43B88">
      <w:pPr>
        <w:keepNext/>
        <w:keepLines/>
        <w:widowControl/>
        <w:pBdr>
          <w:top w:val="nil"/>
          <w:left w:val="nil"/>
          <w:bottom w:val="nil"/>
          <w:right w:val="nil"/>
          <w:between w:val="nil"/>
        </w:pBdr>
        <w:shd w:val="clear" w:color="auto" w:fill="FFFFFF"/>
        <w:spacing w:after="450"/>
        <w:jc w:val="both"/>
      </w:pPr>
      <w:r>
        <w:t xml:space="preserve">5."Деловая онлайн библиотека" издательства "Альпина </w:t>
      </w:r>
      <w:proofErr w:type="spellStart"/>
      <w:r>
        <w:t>Паблишер</w:t>
      </w:r>
      <w:proofErr w:type="spellEnd"/>
      <w:r>
        <w:t xml:space="preserve">" </w:t>
      </w:r>
      <w:hyperlink r:id="rId10" w:history="1">
        <w:r w:rsidRPr="00B854D2">
          <w:rPr>
            <w:rStyle w:val="af1"/>
          </w:rPr>
          <w:t>http://lib.alpinadigital.ru/en/library</w:t>
        </w:r>
      </w:hyperlink>
      <w:r>
        <w:t xml:space="preserve"> </w:t>
      </w:r>
    </w:p>
    <w:p w:rsidR="00E43B88" w:rsidRDefault="00E43B88" w:rsidP="00E43B88">
      <w:pPr>
        <w:keepNext/>
        <w:keepLines/>
        <w:widowControl/>
        <w:pBdr>
          <w:top w:val="nil"/>
          <w:left w:val="nil"/>
          <w:bottom w:val="nil"/>
          <w:right w:val="nil"/>
          <w:between w:val="nil"/>
        </w:pBdr>
        <w:shd w:val="clear" w:color="auto" w:fill="FFFFFF"/>
        <w:spacing w:after="450"/>
        <w:jc w:val="both"/>
      </w:pPr>
      <w:r>
        <w:t xml:space="preserve">6. Электронно-библиотечная система издательства "Лань" </w:t>
      </w:r>
      <w:hyperlink r:id="rId11" w:history="1">
        <w:r w:rsidRPr="00B854D2">
          <w:rPr>
            <w:rStyle w:val="af1"/>
          </w:rPr>
          <w:t>https://e.lanbook.com/</w:t>
        </w:r>
      </w:hyperlink>
      <w:r>
        <w:t xml:space="preserve"> </w:t>
      </w:r>
    </w:p>
    <w:p w:rsidR="00E43B88" w:rsidRDefault="00E43B88" w:rsidP="00E43B88">
      <w:pPr>
        <w:keepNext/>
        <w:keepLines/>
        <w:widowControl/>
        <w:pBdr>
          <w:top w:val="nil"/>
          <w:left w:val="nil"/>
          <w:bottom w:val="nil"/>
          <w:right w:val="nil"/>
          <w:between w:val="nil"/>
        </w:pBdr>
        <w:shd w:val="clear" w:color="auto" w:fill="FFFFFF"/>
        <w:spacing w:after="450"/>
        <w:jc w:val="both"/>
      </w:pPr>
      <w:r>
        <w:t xml:space="preserve">7. Образовательная платформа "ЮРАЙТ" </w:t>
      </w:r>
      <w:hyperlink r:id="rId12" w:history="1">
        <w:r w:rsidRPr="00B854D2">
          <w:rPr>
            <w:rStyle w:val="af1"/>
          </w:rPr>
          <w:t>https://urait.ru/</w:t>
        </w:r>
      </w:hyperlink>
      <w:r>
        <w:t xml:space="preserve"> </w:t>
      </w:r>
    </w:p>
    <w:p w:rsidR="00E43B88" w:rsidRDefault="00E43B88" w:rsidP="00E43B88">
      <w:pPr>
        <w:keepNext/>
        <w:keepLines/>
        <w:widowControl/>
        <w:pBdr>
          <w:top w:val="nil"/>
          <w:left w:val="nil"/>
          <w:bottom w:val="nil"/>
          <w:right w:val="nil"/>
          <w:between w:val="nil"/>
        </w:pBdr>
        <w:shd w:val="clear" w:color="auto" w:fill="FFFFFF"/>
        <w:spacing w:after="450"/>
        <w:jc w:val="both"/>
      </w:pPr>
      <w:r>
        <w:t xml:space="preserve">8. Научная электронная библиотека eLibrary.ru </w:t>
      </w:r>
      <w:hyperlink r:id="rId13" w:history="1">
        <w:r w:rsidRPr="00B854D2">
          <w:rPr>
            <w:rStyle w:val="af1"/>
          </w:rPr>
          <w:t>http://elibrary.ru</w:t>
        </w:r>
      </w:hyperlink>
      <w:r>
        <w:t xml:space="preserve"> </w:t>
      </w:r>
    </w:p>
    <w:p w:rsidR="00E43B88" w:rsidRDefault="00E43B88" w:rsidP="00C5075B">
      <w:pPr>
        <w:keepNext/>
        <w:keepLines/>
        <w:widowControl/>
        <w:pBdr>
          <w:top w:val="nil"/>
          <w:left w:val="nil"/>
          <w:bottom w:val="nil"/>
          <w:right w:val="nil"/>
          <w:between w:val="nil"/>
        </w:pBdr>
        <w:shd w:val="clear" w:color="auto" w:fill="FFFFFF"/>
        <w:spacing w:after="450"/>
        <w:jc w:val="both"/>
        <w:rPr>
          <w:b/>
          <w:color w:val="1E1E1E"/>
        </w:rPr>
      </w:pPr>
      <w:r>
        <w:t xml:space="preserve">9. Информационно-образовательный портал </w:t>
      </w:r>
      <w:proofErr w:type="spellStart"/>
      <w:r>
        <w:t>Финуниверситета</w:t>
      </w:r>
      <w:proofErr w:type="spellEnd"/>
      <w:r>
        <w:t>: https://org.fa.ru</w:t>
      </w:r>
    </w:p>
    <w:p w:rsidR="00E43B88" w:rsidRPr="009F341F" w:rsidRDefault="00E43B88" w:rsidP="00E43B88">
      <w:pPr>
        <w:pBdr>
          <w:top w:val="nil"/>
          <w:left w:val="nil"/>
          <w:bottom w:val="nil"/>
          <w:right w:val="nil"/>
          <w:between w:val="nil"/>
        </w:pBdr>
        <w:spacing w:line="276" w:lineRule="auto"/>
        <w:ind w:left="720"/>
        <w:rPr>
          <w:color w:val="000000"/>
        </w:rPr>
      </w:pPr>
    </w:p>
    <w:p w:rsidR="00AD251A" w:rsidRDefault="00B8585F">
      <w:pPr>
        <w:keepNext/>
        <w:keepLines/>
        <w:widowControl/>
        <w:pBdr>
          <w:top w:val="nil"/>
          <w:left w:val="nil"/>
          <w:bottom w:val="nil"/>
          <w:right w:val="nil"/>
          <w:between w:val="nil"/>
        </w:pBdr>
        <w:shd w:val="clear" w:color="auto" w:fill="FFFFFF"/>
        <w:spacing w:after="450"/>
        <w:jc w:val="both"/>
        <w:rPr>
          <w:b/>
          <w:color w:val="1E1E1E"/>
        </w:rPr>
      </w:pPr>
      <w:bookmarkStart w:id="18" w:name="_heading=h.2jxsxqh" w:colFirst="0" w:colLast="0"/>
      <w:bookmarkEnd w:id="18"/>
      <w:r>
        <w:rPr>
          <w:b/>
          <w:color w:val="1E1E1E"/>
        </w:rPr>
        <w:t>10. Методические указания для обучающихся по освоению дисциплины</w:t>
      </w:r>
    </w:p>
    <w:p w:rsidR="00AD251A" w:rsidRDefault="00B8585F">
      <w:pPr>
        <w:spacing w:line="360" w:lineRule="auto"/>
        <w:ind w:firstLine="720"/>
        <w:jc w:val="both"/>
      </w:pPr>
      <w:r>
        <w:t xml:space="preserve">Данная дисциплина адаптирована для студентов с ограниченными возможностями здоровья, в связи с этим в разделе 9 указана ссылка на бесплатный курс на </w:t>
      </w:r>
      <w:proofErr w:type="gramStart"/>
      <w:r>
        <w:t>stepik.org  “</w:t>
      </w:r>
      <w:proofErr w:type="gramEnd"/>
      <w:r>
        <w:t>Нейронные сети и компьютерное зрение”.</w:t>
      </w:r>
    </w:p>
    <w:p w:rsidR="00AD251A" w:rsidRDefault="00B8585F">
      <w:pPr>
        <w:spacing w:line="360" w:lineRule="auto"/>
        <w:jc w:val="both"/>
        <w:rPr>
          <w:b/>
        </w:rPr>
      </w:pPr>
      <w:r>
        <w:t>Основные этапы работы студента по дисциплине</w:t>
      </w:r>
      <w:r>
        <w:rPr>
          <w:b/>
          <w:i/>
          <w:highlight w:val="white"/>
        </w:rPr>
        <w:t xml:space="preserve"> </w:t>
      </w:r>
      <w:r>
        <w:rPr>
          <w:b/>
        </w:rPr>
        <w:t>Основы глубокого обучения</w:t>
      </w:r>
      <w:r w:rsidR="00C5075B">
        <w:rPr>
          <w:b/>
        </w:rPr>
        <w:t>:</w:t>
      </w:r>
    </w:p>
    <w:p w:rsidR="00AD251A" w:rsidRDefault="00B8585F">
      <w:pPr>
        <w:numPr>
          <w:ilvl w:val="1"/>
          <w:numId w:val="2"/>
        </w:numPr>
        <w:pBdr>
          <w:top w:val="nil"/>
          <w:left w:val="nil"/>
          <w:bottom w:val="nil"/>
          <w:right w:val="nil"/>
          <w:between w:val="nil"/>
        </w:pBdr>
        <w:spacing w:line="360" w:lineRule="auto"/>
        <w:ind w:left="709" w:hanging="425"/>
        <w:jc w:val="both"/>
        <w:rPr>
          <w:color w:val="000000"/>
        </w:rPr>
      </w:pPr>
      <w:r>
        <w:rPr>
          <w:color w:val="000000"/>
        </w:rPr>
        <w:t>Предварительная ориентировка в подлежащем изучению учебном материале по программе.</w:t>
      </w:r>
    </w:p>
    <w:p w:rsidR="00AD251A" w:rsidRDefault="00B8585F">
      <w:pPr>
        <w:numPr>
          <w:ilvl w:val="1"/>
          <w:numId w:val="2"/>
        </w:numPr>
        <w:pBdr>
          <w:top w:val="nil"/>
          <w:left w:val="nil"/>
          <w:bottom w:val="nil"/>
          <w:right w:val="nil"/>
          <w:between w:val="nil"/>
        </w:pBdr>
        <w:spacing w:line="360" w:lineRule="auto"/>
        <w:ind w:left="709" w:hanging="425"/>
        <w:jc w:val="both"/>
        <w:rPr>
          <w:color w:val="000000"/>
        </w:rPr>
      </w:pPr>
      <w:r>
        <w:rPr>
          <w:color w:val="000000"/>
        </w:rPr>
        <w:t>Ознакомление с рекомендованной учебной литературой.</w:t>
      </w:r>
    </w:p>
    <w:p w:rsidR="00C5075B" w:rsidRDefault="00C5075B" w:rsidP="00C5075B">
      <w:pPr>
        <w:pBdr>
          <w:top w:val="nil"/>
          <w:left w:val="nil"/>
          <w:bottom w:val="nil"/>
          <w:right w:val="nil"/>
          <w:between w:val="nil"/>
        </w:pBdr>
        <w:spacing w:line="360" w:lineRule="auto"/>
        <w:ind w:left="709"/>
        <w:jc w:val="both"/>
        <w:rPr>
          <w:color w:val="000000"/>
        </w:rPr>
      </w:pPr>
    </w:p>
    <w:p w:rsidR="00AD251A" w:rsidRDefault="00B8585F">
      <w:pPr>
        <w:numPr>
          <w:ilvl w:val="1"/>
          <w:numId w:val="2"/>
        </w:numPr>
        <w:pBdr>
          <w:top w:val="nil"/>
          <w:left w:val="nil"/>
          <w:bottom w:val="nil"/>
          <w:right w:val="nil"/>
          <w:between w:val="nil"/>
        </w:pBdr>
        <w:spacing w:line="360" w:lineRule="auto"/>
        <w:ind w:left="709" w:hanging="425"/>
        <w:jc w:val="both"/>
        <w:rPr>
          <w:color w:val="000000"/>
        </w:rPr>
      </w:pPr>
      <w:r>
        <w:rPr>
          <w:color w:val="000000"/>
        </w:rPr>
        <w:t>Слушание и конспектирование лекций, а также выполнение других видов учебной работы.</w:t>
      </w:r>
    </w:p>
    <w:p w:rsidR="00AD251A" w:rsidRDefault="00B8585F">
      <w:pPr>
        <w:numPr>
          <w:ilvl w:val="1"/>
          <w:numId w:val="2"/>
        </w:numPr>
        <w:pBdr>
          <w:top w:val="nil"/>
          <w:left w:val="nil"/>
          <w:bottom w:val="nil"/>
          <w:right w:val="nil"/>
          <w:between w:val="nil"/>
        </w:pBdr>
        <w:spacing w:line="360" w:lineRule="auto"/>
        <w:ind w:left="709" w:hanging="425"/>
        <w:jc w:val="both"/>
        <w:rPr>
          <w:color w:val="000000"/>
        </w:rPr>
      </w:pPr>
      <w:r>
        <w:rPr>
          <w:color w:val="000000"/>
        </w:rPr>
        <w:t>Планирование самостоятельной работы.</w:t>
      </w:r>
    </w:p>
    <w:p w:rsidR="00AD251A" w:rsidRDefault="00B8585F">
      <w:pPr>
        <w:numPr>
          <w:ilvl w:val="1"/>
          <w:numId w:val="2"/>
        </w:numPr>
        <w:pBdr>
          <w:top w:val="nil"/>
          <w:left w:val="nil"/>
          <w:bottom w:val="nil"/>
          <w:right w:val="nil"/>
          <w:between w:val="nil"/>
        </w:pBdr>
        <w:spacing w:line="360" w:lineRule="auto"/>
        <w:ind w:left="709" w:hanging="425"/>
        <w:jc w:val="both"/>
        <w:rPr>
          <w:color w:val="000000"/>
        </w:rPr>
      </w:pPr>
      <w:r>
        <w:rPr>
          <w:color w:val="000000"/>
        </w:rPr>
        <w:t xml:space="preserve">Обобщение и систематизация информации, </w:t>
      </w:r>
      <w:r>
        <w:t>взятой</w:t>
      </w:r>
      <w:r>
        <w:rPr>
          <w:color w:val="000000"/>
        </w:rPr>
        <w:t xml:space="preserve"> из лекций и прочитанной литературы.</w:t>
      </w:r>
    </w:p>
    <w:p w:rsidR="00AD251A" w:rsidRDefault="00B8585F">
      <w:pPr>
        <w:numPr>
          <w:ilvl w:val="1"/>
          <w:numId w:val="2"/>
        </w:numPr>
        <w:pBdr>
          <w:top w:val="nil"/>
          <w:left w:val="nil"/>
          <w:bottom w:val="nil"/>
          <w:right w:val="nil"/>
          <w:between w:val="nil"/>
        </w:pBdr>
        <w:spacing w:line="360" w:lineRule="auto"/>
        <w:ind w:left="709" w:hanging="425"/>
        <w:jc w:val="both"/>
        <w:rPr>
          <w:color w:val="000000"/>
        </w:rPr>
      </w:pPr>
      <w:r>
        <w:rPr>
          <w:color w:val="000000"/>
        </w:rPr>
        <w:t>Выполнение контрольной работы.</w:t>
      </w:r>
    </w:p>
    <w:p w:rsidR="00AD251A" w:rsidRDefault="00B8585F">
      <w:pPr>
        <w:spacing w:line="360" w:lineRule="auto"/>
        <w:jc w:val="both"/>
      </w:pPr>
      <w:r>
        <w:t>Рекомендации по работе с учебным материалом:</w:t>
      </w:r>
    </w:p>
    <w:p w:rsidR="00AD251A" w:rsidRDefault="00B8585F">
      <w:pPr>
        <w:numPr>
          <w:ilvl w:val="2"/>
          <w:numId w:val="2"/>
        </w:numPr>
        <w:pBdr>
          <w:top w:val="nil"/>
          <w:left w:val="nil"/>
          <w:bottom w:val="nil"/>
          <w:right w:val="nil"/>
          <w:between w:val="nil"/>
        </w:pBdr>
        <w:spacing w:line="360" w:lineRule="auto"/>
        <w:ind w:left="709" w:hanging="425"/>
        <w:jc w:val="both"/>
        <w:rPr>
          <w:color w:val="000000"/>
        </w:rPr>
      </w:pPr>
      <w:r>
        <w:rPr>
          <w:color w:val="000000"/>
        </w:rPr>
        <w:t>Осознавайте наличный уровень полученных вами знаний.</w:t>
      </w:r>
    </w:p>
    <w:p w:rsidR="00AD251A" w:rsidRDefault="00B8585F">
      <w:pPr>
        <w:numPr>
          <w:ilvl w:val="2"/>
          <w:numId w:val="2"/>
        </w:numPr>
        <w:pBdr>
          <w:top w:val="nil"/>
          <w:left w:val="nil"/>
          <w:bottom w:val="nil"/>
          <w:right w:val="nil"/>
          <w:between w:val="nil"/>
        </w:pBdr>
        <w:spacing w:line="360" w:lineRule="auto"/>
        <w:ind w:left="709" w:hanging="425"/>
        <w:jc w:val="both"/>
        <w:rPr>
          <w:color w:val="000000"/>
        </w:rPr>
      </w:pPr>
      <w:r>
        <w:rPr>
          <w:color w:val="000000"/>
        </w:rPr>
        <w:t>В ситуации непонимания нужно выявить тот первичный уровень и факторы непонимания, которые стали препятствием понимания последующего.</w:t>
      </w:r>
    </w:p>
    <w:p w:rsidR="00AD251A" w:rsidRDefault="00B8585F">
      <w:pPr>
        <w:numPr>
          <w:ilvl w:val="2"/>
          <w:numId w:val="2"/>
        </w:numPr>
        <w:pBdr>
          <w:top w:val="nil"/>
          <w:left w:val="nil"/>
          <w:bottom w:val="nil"/>
          <w:right w:val="nil"/>
          <w:between w:val="nil"/>
        </w:pBdr>
        <w:spacing w:line="360" w:lineRule="auto"/>
        <w:ind w:left="709" w:hanging="425"/>
        <w:jc w:val="both"/>
        <w:rPr>
          <w:color w:val="000000"/>
        </w:rPr>
      </w:pPr>
      <w:r>
        <w:rPr>
          <w:color w:val="000000"/>
        </w:rPr>
        <w:t>Задавайте сами себе вопросы и пытайтесь ответить на них.</w:t>
      </w:r>
    </w:p>
    <w:p w:rsidR="00AD251A" w:rsidRDefault="00B8585F">
      <w:pPr>
        <w:spacing w:line="360" w:lineRule="auto"/>
        <w:jc w:val="both"/>
      </w:pPr>
      <w:r>
        <w:t>Рекомендации по работе на лекции и с лекционным материалом:</w:t>
      </w:r>
    </w:p>
    <w:p w:rsidR="00AD251A" w:rsidRDefault="00B8585F">
      <w:pPr>
        <w:numPr>
          <w:ilvl w:val="0"/>
          <w:numId w:val="3"/>
        </w:numPr>
        <w:pBdr>
          <w:top w:val="nil"/>
          <w:left w:val="nil"/>
          <w:bottom w:val="nil"/>
          <w:right w:val="nil"/>
          <w:between w:val="nil"/>
        </w:pBdr>
        <w:spacing w:line="360" w:lineRule="auto"/>
        <w:ind w:left="709" w:hanging="425"/>
        <w:jc w:val="both"/>
        <w:rPr>
          <w:color w:val="000000"/>
        </w:rPr>
      </w:pPr>
      <w:r>
        <w:rPr>
          <w:color w:val="000000"/>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AD251A" w:rsidRDefault="00B8585F">
      <w:pPr>
        <w:numPr>
          <w:ilvl w:val="0"/>
          <w:numId w:val="3"/>
        </w:numPr>
        <w:pBdr>
          <w:top w:val="nil"/>
          <w:left w:val="nil"/>
          <w:bottom w:val="nil"/>
          <w:right w:val="nil"/>
          <w:between w:val="nil"/>
        </w:pBdr>
        <w:spacing w:line="360" w:lineRule="auto"/>
        <w:ind w:left="709" w:hanging="425"/>
        <w:jc w:val="both"/>
        <w:rPr>
          <w:color w:val="000000"/>
        </w:rPr>
      </w:pPr>
      <w:r>
        <w:rPr>
          <w:color w:val="000000"/>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9F341F" w:rsidRPr="00C5075B" w:rsidRDefault="00B8585F" w:rsidP="00C5075B">
      <w:pPr>
        <w:numPr>
          <w:ilvl w:val="0"/>
          <w:numId w:val="3"/>
        </w:numPr>
        <w:pBdr>
          <w:top w:val="nil"/>
          <w:left w:val="nil"/>
          <w:bottom w:val="nil"/>
          <w:right w:val="nil"/>
          <w:between w:val="nil"/>
        </w:pBdr>
        <w:spacing w:line="360" w:lineRule="auto"/>
        <w:ind w:left="709" w:hanging="425"/>
        <w:jc w:val="both"/>
        <w:rPr>
          <w:color w:val="000000"/>
        </w:rPr>
      </w:pPr>
      <w:r>
        <w:rPr>
          <w:color w:val="000000"/>
        </w:rPr>
        <w:t>Для облегчения записи рекомендуется применять сокращения повторяющихся терминов или хорошо известных понятий.</w:t>
      </w:r>
    </w:p>
    <w:p w:rsidR="009F341F" w:rsidRDefault="00B8585F">
      <w:pPr>
        <w:spacing w:line="360" w:lineRule="auto"/>
        <w:jc w:val="both"/>
      </w:pPr>
      <w:r>
        <w:t>Рекомендации по работе с литературой:</w:t>
      </w:r>
    </w:p>
    <w:p w:rsidR="00AD251A" w:rsidRDefault="00B8585F">
      <w:pPr>
        <w:numPr>
          <w:ilvl w:val="3"/>
          <w:numId w:val="2"/>
        </w:numPr>
        <w:pBdr>
          <w:top w:val="nil"/>
          <w:left w:val="nil"/>
          <w:bottom w:val="nil"/>
          <w:right w:val="nil"/>
          <w:between w:val="nil"/>
        </w:pBdr>
        <w:spacing w:line="360" w:lineRule="auto"/>
        <w:ind w:left="709" w:hanging="425"/>
        <w:jc w:val="both"/>
        <w:rPr>
          <w:color w:val="000000"/>
        </w:rPr>
      </w:pPr>
      <w:r>
        <w:rPr>
          <w:color w:val="000000"/>
        </w:rPr>
        <w:t xml:space="preserve">Если возникли затруднения при </w:t>
      </w:r>
      <w:r>
        <w:t>разыскании</w:t>
      </w:r>
      <w:r>
        <w:rPr>
          <w:color w:val="000000"/>
        </w:rPr>
        <w:t xml:space="preserve">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AD251A" w:rsidRDefault="00B8585F">
      <w:pPr>
        <w:numPr>
          <w:ilvl w:val="3"/>
          <w:numId w:val="2"/>
        </w:numPr>
        <w:pBdr>
          <w:top w:val="nil"/>
          <w:left w:val="nil"/>
          <w:bottom w:val="nil"/>
          <w:right w:val="nil"/>
          <w:between w:val="nil"/>
        </w:pBdr>
        <w:spacing w:line="360" w:lineRule="auto"/>
        <w:ind w:left="709" w:hanging="425"/>
        <w:jc w:val="both"/>
        <w:rPr>
          <w:color w:val="000000"/>
        </w:rPr>
      </w:pPr>
      <w:r>
        <w:rPr>
          <w:color w:val="000000"/>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AD251A" w:rsidRDefault="00B8585F">
      <w:pPr>
        <w:spacing w:line="360" w:lineRule="auto"/>
        <w:jc w:val="both"/>
      </w:pPr>
      <w:r>
        <w:t>Рекомендации по выполнению контрольной работы:</w:t>
      </w:r>
    </w:p>
    <w:p w:rsidR="00AD251A" w:rsidRDefault="00B8585F">
      <w:pPr>
        <w:numPr>
          <w:ilvl w:val="0"/>
          <w:numId w:val="4"/>
        </w:numPr>
        <w:pBdr>
          <w:top w:val="nil"/>
          <w:left w:val="nil"/>
          <w:bottom w:val="nil"/>
          <w:right w:val="nil"/>
          <w:between w:val="nil"/>
        </w:pBdr>
        <w:spacing w:line="360" w:lineRule="auto"/>
        <w:jc w:val="both"/>
        <w:rPr>
          <w:color w:val="000000"/>
        </w:rPr>
      </w:pPr>
      <w:r>
        <w:rPr>
          <w:color w:val="000000"/>
          <w:highlight w:val="white"/>
        </w:rPr>
        <w:t>Перед выполнением контрольной работы студент должен изучить соответствующие разделы учебной литературы.</w:t>
      </w:r>
    </w:p>
    <w:p w:rsidR="00AD251A" w:rsidRDefault="00B8585F">
      <w:pPr>
        <w:numPr>
          <w:ilvl w:val="0"/>
          <w:numId w:val="4"/>
        </w:numPr>
        <w:pBdr>
          <w:top w:val="nil"/>
          <w:left w:val="nil"/>
          <w:bottom w:val="nil"/>
          <w:right w:val="nil"/>
          <w:between w:val="nil"/>
        </w:pBdr>
        <w:spacing w:line="360" w:lineRule="auto"/>
        <w:jc w:val="both"/>
        <w:rPr>
          <w:color w:val="000000"/>
        </w:rPr>
      </w:pPr>
      <w:r>
        <w:rPr>
          <w:color w:val="000000"/>
          <w:highlight w:val="white"/>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rsidR="00AD251A" w:rsidRDefault="00B8585F">
      <w:pPr>
        <w:numPr>
          <w:ilvl w:val="0"/>
          <w:numId w:val="4"/>
        </w:numPr>
        <w:pBdr>
          <w:top w:val="nil"/>
          <w:left w:val="nil"/>
          <w:bottom w:val="nil"/>
          <w:right w:val="nil"/>
          <w:between w:val="nil"/>
        </w:pBdr>
        <w:spacing w:line="360" w:lineRule="auto"/>
        <w:jc w:val="both"/>
        <w:rPr>
          <w:color w:val="000000"/>
        </w:rPr>
      </w:pPr>
      <w:bookmarkStart w:id="19" w:name="_heading=h.z337ya" w:colFirst="0" w:colLast="0"/>
      <w:bookmarkEnd w:id="19"/>
      <w:r>
        <w:rPr>
          <w:color w:val="000000"/>
          <w:highlight w:val="white"/>
        </w:rPr>
        <w:t>При затруднениях, возникших при выполнении контрольной работы, студент может получить консультацию преподавателя</w:t>
      </w:r>
    </w:p>
    <w:p w:rsidR="00AD251A" w:rsidRDefault="00AD251A">
      <w:pPr>
        <w:pBdr>
          <w:top w:val="nil"/>
          <w:left w:val="nil"/>
          <w:bottom w:val="nil"/>
          <w:right w:val="nil"/>
          <w:between w:val="nil"/>
        </w:pBdr>
        <w:spacing w:line="360" w:lineRule="auto"/>
        <w:ind w:left="720"/>
        <w:jc w:val="both"/>
        <w:rPr>
          <w:color w:val="000000"/>
        </w:rPr>
      </w:pPr>
    </w:p>
    <w:p w:rsidR="00AD251A" w:rsidRDefault="00B8585F">
      <w:pPr>
        <w:keepNext/>
        <w:keepLines/>
        <w:widowControl/>
        <w:pBdr>
          <w:top w:val="nil"/>
          <w:left w:val="nil"/>
          <w:bottom w:val="nil"/>
          <w:right w:val="nil"/>
          <w:between w:val="nil"/>
        </w:pBdr>
        <w:shd w:val="clear" w:color="auto" w:fill="FFFFFF"/>
        <w:spacing w:after="450" w:line="360" w:lineRule="auto"/>
        <w:jc w:val="both"/>
        <w:rPr>
          <w:b/>
          <w:color w:val="1E1E1E"/>
        </w:rPr>
      </w:pPr>
      <w:bookmarkStart w:id="20" w:name="_heading=h.g0kbx3mchybq" w:colFirst="0" w:colLast="0"/>
      <w:bookmarkEnd w:id="20"/>
      <w:r>
        <w:rPr>
          <w:b/>
          <w:color w:val="1E1E1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AD251A" w:rsidRDefault="00B8585F">
      <w:pPr>
        <w:spacing w:line="360" w:lineRule="auto"/>
        <w:ind w:left="284"/>
        <w:jc w:val="both"/>
      </w:pPr>
      <w:r>
        <w:t>11.1. Комплект лицензионного программного обеспечения:</w:t>
      </w:r>
    </w:p>
    <w:p w:rsidR="00E43B88" w:rsidRDefault="00E43B88" w:rsidP="00E43B88">
      <w:pPr>
        <w:spacing w:line="360" w:lineRule="auto"/>
        <w:ind w:left="284"/>
        <w:jc w:val="both"/>
        <w:rPr>
          <w:lang w:val="en-US"/>
        </w:rPr>
      </w:pPr>
      <w:r>
        <w:t xml:space="preserve">1. </w:t>
      </w:r>
      <w:r w:rsidRPr="00E43B88">
        <w:rPr>
          <w:lang w:val="en-US"/>
        </w:rPr>
        <w:t xml:space="preserve">Python 3.8 </w:t>
      </w:r>
    </w:p>
    <w:p w:rsidR="00E43B88" w:rsidRDefault="00E43B88" w:rsidP="00E43B88">
      <w:pPr>
        <w:spacing w:line="360" w:lineRule="auto"/>
        <w:ind w:left="284"/>
        <w:jc w:val="both"/>
        <w:rPr>
          <w:lang w:val="en-US"/>
        </w:rPr>
      </w:pPr>
      <w:r w:rsidRPr="00E43B88">
        <w:rPr>
          <w:lang w:val="en-US"/>
        </w:rPr>
        <w:t xml:space="preserve">2. </w:t>
      </w:r>
      <w:proofErr w:type="spellStart"/>
      <w:r w:rsidRPr="00E43B88">
        <w:rPr>
          <w:lang w:val="en-US"/>
        </w:rPr>
        <w:t>Jupyter</w:t>
      </w:r>
      <w:proofErr w:type="spellEnd"/>
      <w:r w:rsidRPr="00E43B88">
        <w:rPr>
          <w:lang w:val="en-US"/>
        </w:rPr>
        <w:t xml:space="preserve"> Notebook (Windows 10) </w:t>
      </w:r>
    </w:p>
    <w:p w:rsidR="00E43B88" w:rsidRDefault="00E43B88" w:rsidP="00E43B88">
      <w:pPr>
        <w:spacing w:line="360" w:lineRule="auto"/>
        <w:ind w:left="284"/>
        <w:jc w:val="both"/>
        <w:rPr>
          <w:lang w:val="en-US"/>
        </w:rPr>
      </w:pPr>
      <w:r w:rsidRPr="00E43B88">
        <w:rPr>
          <w:lang w:val="en-US"/>
        </w:rPr>
        <w:t xml:space="preserve">3. Windows </w:t>
      </w:r>
    </w:p>
    <w:p w:rsidR="00E43B88" w:rsidRDefault="00E43B88" w:rsidP="00E43B88">
      <w:pPr>
        <w:spacing w:line="360" w:lineRule="auto"/>
        <w:ind w:left="284"/>
        <w:jc w:val="both"/>
        <w:rPr>
          <w:lang w:val="en-US"/>
        </w:rPr>
      </w:pPr>
      <w:r w:rsidRPr="00E43B88">
        <w:rPr>
          <w:lang w:val="en-US"/>
        </w:rPr>
        <w:t xml:space="preserve">4. Docker </w:t>
      </w:r>
    </w:p>
    <w:p w:rsidR="00E43B88" w:rsidRDefault="00E43B88" w:rsidP="00E43B88">
      <w:pPr>
        <w:spacing w:line="360" w:lineRule="auto"/>
        <w:ind w:left="284"/>
        <w:jc w:val="both"/>
        <w:rPr>
          <w:lang w:val="en-US"/>
        </w:rPr>
      </w:pPr>
      <w:r w:rsidRPr="00E43B88">
        <w:rPr>
          <w:lang w:val="en-US"/>
        </w:rPr>
        <w:t xml:space="preserve">5. Astra Linux </w:t>
      </w:r>
    </w:p>
    <w:p w:rsidR="00E43B88" w:rsidRDefault="00E43B88" w:rsidP="00E43B88">
      <w:pPr>
        <w:spacing w:line="360" w:lineRule="auto"/>
        <w:ind w:left="284"/>
        <w:jc w:val="both"/>
        <w:rPr>
          <w:lang w:val="en-US"/>
        </w:rPr>
      </w:pPr>
      <w:r w:rsidRPr="00E43B88">
        <w:rPr>
          <w:lang w:val="en-US"/>
        </w:rPr>
        <w:t xml:space="preserve">6. </w:t>
      </w:r>
      <w:proofErr w:type="spellStart"/>
      <w:r w:rsidRPr="00E43B88">
        <w:rPr>
          <w:lang w:val="en-US"/>
        </w:rPr>
        <w:t>Libre</w:t>
      </w:r>
      <w:proofErr w:type="spellEnd"/>
      <w:r w:rsidRPr="00E43B88">
        <w:rPr>
          <w:lang w:val="en-US"/>
        </w:rPr>
        <w:t xml:space="preserve"> Office </w:t>
      </w:r>
    </w:p>
    <w:p w:rsidR="00E43B88" w:rsidRDefault="00E43B88" w:rsidP="00E43B88">
      <w:pPr>
        <w:spacing w:line="360" w:lineRule="auto"/>
        <w:ind w:left="284"/>
        <w:jc w:val="both"/>
        <w:rPr>
          <w:lang w:val="en-US"/>
        </w:rPr>
      </w:pPr>
      <w:r w:rsidRPr="00E43B88">
        <w:rPr>
          <w:lang w:val="en-US"/>
        </w:rPr>
        <w:t xml:space="preserve">7. Anaconda </w:t>
      </w:r>
    </w:p>
    <w:p w:rsidR="00E43B88" w:rsidRDefault="00E43B88" w:rsidP="00E43B88">
      <w:pPr>
        <w:spacing w:line="360" w:lineRule="auto"/>
        <w:ind w:left="284"/>
        <w:jc w:val="both"/>
        <w:rPr>
          <w:lang w:val="en-US"/>
        </w:rPr>
      </w:pPr>
      <w:r w:rsidRPr="00E43B88">
        <w:rPr>
          <w:lang w:val="en-US"/>
        </w:rPr>
        <w:t xml:space="preserve">8. </w:t>
      </w:r>
      <w:proofErr w:type="spellStart"/>
      <w:r w:rsidRPr="00E43B88">
        <w:rPr>
          <w:lang w:val="en-US"/>
        </w:rPr>
        <w:t>PyTorch</w:t>
      </w:r>
      <w:proofErr w:type="spellEnd"/>
      <w:r w:rsidRPr="00E43B88">
        <w:rPr>
          <w:lang w:val="en-US"/>
        </w:rPr>
        <w:t xml:space="preserve"> </w:t>
      </w:r>
    </w:p>
    <w:p w:rsidR="00E43B88" w:rsidRDefault="00E43B88" w:rsidP="00E43B88">
      <w:pPr>
        <w:spacing w:line="360" w:lineRule="auto"/>
        <w:ind w:left="284"/>
        <w:jc w:val="both"/>
        <w:rPr>
          <w:lang w:val="en-US"/>
        </w:rPr>
      </w:pPr>
      <w:r w:rsidRPr="00E43B88">
        <w:rPr>
          <w:lang w:val="en-US"/>
        </w:rPr>
        <w:t xml:space="preserve">9. </w:t>
      </w:r>
      <w:r>
        <w:t>Б</w:t>
      </w:r>
      <w:r>
        <w:t>иблиотек</w:t>
      </w:r>
      <w:r>
        <w:t>а</w:t>
      </w:r>
      <w:r w:rsidRPr="00E43B88">
        <w:rPr>
          <w:lang w:val="en-US"/>
        </w:rPr>
        <w:t xml:space="preserve"> </w:t>
      </w:r>
      <w:proofErr w:type="spellStart"/>
      <w:r w:rsidRPr="00E43B88">
        <w:rPr>
          <w:lang w:val="en-US"/>
        </w:rPr>
        <w:t>Keras</w:t>
      </w:r>
      <w:proofErr w:type="spellEnd"/>
      <w:r w:rsidRPr="00E43B88">
        <w:rPr>
          <w:lang w:val="en-US"/>
        </w:rPr>
        <w:t xml:space="preserve"> </w:t>
      </w:r>
    </w:p>
    <w:p w:rsidR="00E43B88" w:rsidRDefault="00E43B88" w:rsidP="00E43B88">
      <w:pPr>
        <w:spacing w:line="360" w:lineRule="auto"/>
        <w:ind w:left="284"/>
        <w:jc w:val="both"/>
        <w:rPr>
          <w:lang w:val="en-US"/>
        </w:rPr>
      </w:pPr>
      <w:r w:rsidRPr="00E43B88">
        <w:rPr>
          <w:lang w:val="en-US"/>
        </w:rPr>
        <w:t xml:space="preserve">10. Linux </w:t>
      </w:r>
    </w:p>
    <w:p w:rsidR="00E43B88" w:rsidRDefault="00E43B88" w:rsidP="00E43B88">
      <w:pPr>
        <w:spacing w:line="360" w:lineRule="auto"/>
        <w:ind w:left="284"/>
        <w:jc w:val="both"/>
        <w:rPr>
          <w:lang w:val="en-US"/>
        </w:rPr>
      </w:pPr>
      <w:r w:rsidRPr="00E43B88">
        <w:rPr>
          <w:lang w:val="en-US"/>
        </w:rPr>
        <w:t xml:space="preserve">11. </w:t>
      </w:r>
      <w:r>
        <w:t>Антивирус</w:t>
      </w:r>
      <w:r w:rsidRPr="00E43B88">
        <w:rPr>
          <w:lang w:val="en-US"/>
        </w:rPr>
        <w:t xml:space="preserve"> Kaspersky</w:t>
      </w:r>
    </w:p>
    <w:p w:rsidR="00AD251A" w:rsidRDefault="00B8585F" w:rsidP="00E43B88">
      <w:pPr>
        <w:spacing w:line="360" w:lineRule="auto"/>
        <w:ind w:left="284"/>
        <w:jc w:val="both"/>
      </w:pPr>
      <w:r w:rsidRPr="00E43B88">
        <w:rPr>
          <w:lang w:val="en-US"/>
        </w:rPr>
        <w:t xml:space="preserve">11.2. </w:t>
      </w:r>
      <w:r>
        <w:t>Современные профессиональные базы данных и информационные справочные системы:</w:t>
      </w:r>
    </w:p>
    <w:p w:rsidR="000E5C2F" w:rsidRDefault="000E5C2F">
      <w:pPr>
        <w:widowControl/>
        <w:spacing w:line="360" w:lineRule="auto"/>
        <w:ind w:left="284"/>
        <w:jc w:val="both"/>
      </w:pPr>
      <w:r>
        <w:t xml:space="preserve">1. </w:t>
      </w:r>
      <w:r>
        <w:t xml:space="preserve">Электронная энциклопедия: </w:t>
      </w:r>
      <w:hyperlink r:id="rId14" w:history="1">
        <w:r w:rsidRPr="00B854D2">
          <w:rPr>
            <w:rStyle w:val="af1"/>
          </w:rPr>
          <w:t>http://ru.wikipedia.org/wiki/Wiki</w:t>
        </w:r>
      </w:hyperlink>
      <w:r>
        <w:t xml:space="preserve"> </w:t>
      </w:r>
    </w:p>
    <w:p w:rsidR="000E5C2F" w:rsidRDefault="000E5C2F" w:rsidP="000E5C2F">
      <w:pPr>
        <w:widowControl/>
        <w:spacing w:line="360" w:lineRule="auto"/>
        <w:ind w:left="284"/>
        <w:jc w:val="both"/>
      </w:pPr>
      <w:r>
        <w:t xml:space="preserve">2. Язык программирования </w:t>
      </w:r>
      <w:proofErr w:type="spellStart"/>
      <w:r>
        <w:t>Python</w:t>
      </w:r>
      <w:proofErr w:type="spellEnd"/>
      <w:r>
        <w:t xml:space="preserve"> 3. https://pythonworld.ru/ </w:t>
      </w:r>
    </w:p>
    <w:p w:rsidR="000E5C2F" w:rsidRDefault="000E5C2F" w:rsidP="000E5C2F">
      <w:pPr>
        <w:widowControl/>
        <w:spacing w:line="360" w:lineRule="auto"/>
        <w:ind w:left="284"/>
        <w:jc w:val="both"/>
      </w:pPr>
      <w:r>
        <w:t xml:space="preserve">3. Размещение ЭУК: </w:t>
      </w:r>
      <w:hyperlink r:id="rId15" w:history="1">
        <w:r w:rsidRPr="00B854D2">
          <w:rPr>
            <w:rStyle w:val="af1"/>
          </w:rPr>
          <w:t>https://www.campus.fa.ru/</w:t>
        </w:r>
      </w:hyperlink>
      <w:r>
        <w:t xml:space="preserve"> </w:t>
      </w:r>
    </w:p>
    <w:p w:rsidR="009F341F" w:rsidRDefault="000E5C2F" w:rsidP="000E5C2F">
      <w:pPr>
        <w:widowControl/>
        <w:spacing w:line="360" w:lineRule="auto"/>
        <w:ind w:left="284"/>
        <w:jc w:val="both"/>
      </w:pPr>
      <w:r>
        <w:t xml:space="preserve">4. Создание тестов, система </w:t>
      </w:r>
      <w:proofErr w:type="spellStart"/>
      <w:r>
        <w:t>Moodle</w:t>
      </w:r>
      <w:proofErr w:type="spellEnd"/>
      <w:r>
        <w:t>, (асинхронный, синхронный): https://edu.fa.ru</w:t>
      </w:r>
      <w:r w:rsidR="00B8585F">
        <w:t xml:space="preserve"> </w:t>
      </w:r>
    </w:p>
    <w:p w:rsidR="00AD251A" w:rsidRDefault="00B8585F">
      <w:pPr>
        <w:spacing w:line="360" w:lineRule="auto"/>
        <w:ind w:left="284"/>
        <w:jc w:val="both"/>
      </w:pPr>
      <w:r>
        <w:t>11.3. Сертифицированные программные и аппаратн</w:t>
      </w:r>
      <w:r w:rsidR="003259D6">
        <w:t xml:space="preserve">ые средства защиты информации: </w:t>
      </w:r>
      <w:r>
        <w:t>не предусмотрены</w:t>
      </w:r>
    </w:p>
    <w:p w:rsidR="00AD251A" w:rsidRDefault="00B8585F" w:rsidP="000E5C2F">
      <w:pPr>
        <w:spacing w:line="360" w:lineRule="auto"/>
        <w:jc w:val="both"/>
      </w:pPr>
      <w:r>
        <w:t xml:space="preserve">  </w:t>
      </w:r>
    </w:p>
    <w:p w:rsidR="00AD251A" w:rsidRDefault="00AD251A"/>
    <w:p w:rsidR="00AD251A" w:rsidRDefault="00B8585F">
      <w:pPr>
        <w:keepNext/>
        <w:keepLines/>
        <w:widowControl/>
        <w:pBdr>
          <w:top w:val="nil"/>
          <w:left w:val="nil"/>
          <w:bottom w:val="nil"/>
          <w:right w:val="nil"/>
          <w:between w:val="nil"/>
        </w:pBdr>
        <w:shd w:val="clear" w:color="auto" w:fill="FFFFFF"/>
        <w:spacing w:after="450" w:line="360" w:lineRule="auto"/>
        <w:jc w:val="both"/>
        <w:rPr>
          <w:b/>
          <w:color w:val="1E1E1E"/>
        </w:rPr>
      </w:pPr>
      <w:bookmarkStart w:id="21" w:name="_heading=h.3j2qqm3" w:colFirst="0" w:colLast="0"/>
      <w:bookmarkEnd w:id="21"/>
      <w:r>
        <w:rPr>
          <w:b/>
          <w:color w:val="1E1E1E"/>
        </w:rPr>
        <w:t>12. Описание материально-технической базы, необходимой для осуществления образовательного процесса по дисциплине</w:t>
      </w:r>
    </w:p>
    <w:p w:rsidR="00AD251A" w:rsidRDefault="003259D6">
      <w:pPr>
        <w:keepNext/>
        <w:keepLines/>
        <w:widowControl/>
        <w:pBdr>
          <w:top w:val="nil"/>
          <w:left w:val="nil"/>
          <w:bottom w:val="nil"/>
          <w:right w:val="nil"/>
          <w:between w:val="nil"/>
        </w:pBdr>
        <w:shd w:val="clear" w:color="auto" w:fill="FFFFFF"/>
        <w:spacing w:after="450" w:line="360" w:lineRule="auto"/>
        <w:jc w:val="both"/>
      </w:pPr>
      <w:bookmarkStart w:id="22" w:name="_heading=h.j8cll3ts8yo4" w:colFirst="0" w:colLast="0"/>
      <w:bookmarkEnd w:id="22"/>
      <w:r>
        <w:t xml:space="preserve">        </w:t>
      </w:r>
      <w:r w:rsidR="00B8585F">
        <w:t>Наличие аудитории, оснащенной компьютерной техникой и проектором, с возможностью подключения к сети «Интернет».</w:t>
      </w:r>
    </w:p>
    <w:sectPr w:rsidR="00AD251A">
      <w:footerReference w:type="default" r:id="rId16"/>
      <w:pgSz w:w="11906" w:h="16838"/>
      <w:pgMar w:top="1134" w:right="424" w:bottom="1134" w:left="1134" w:header="708" w:footer="708"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46A9" w:rsidRDefault="00C246A9">
      <w:r>
        <w:separator/>
      </w:r>
    </w:p>
  </w:endnote>
  <w:endnote w:type="continuationSeparator" w:id="0">
    <w:p w:rsidR="00C246A9" w:rsidRDefault="00C24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6A9" w:rsidRDefault="00C246A9">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C5075B">
      <w:rPr>
        <w:noProof/>
        <w:color w:val="000000"/>
      </w:rPr>
      <w:t>20</w:t>
    </w:r>
    <w:r>
      <w:rPr>
        <w:color w:val="000000"/>
      </w:rPr>
      <w:fldChar w:fldCharType="end"/>
    </w:r>
  </w:p>
  <w:p w:rsidR="00C246A9" w:rsidRDefault="00C246A9">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46A9" w:rsidRDefault="00C246A9">
      <w:r>
        <w:separator/>
      </w:r>
    </w:p>
  </w:footnote>
  <w:footnote w:type="continuationSeparator" w:id="0">
    <w:p w:rsidR="00C246A9" w:rsidRDefault="00C24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F3AB3"/>
    <w:multiLevelType w:val="multilevel"/>
    <w:tmpl w:val="4574D668"/>
    <w:lvl w:ilvl="0">
      <w:start w:val="1"/>
      <w:numFmt w:val="decimal"/>
      <w:lvlText w:val="%1."/>
      <w:lvlJc w:val="left"/>
      <w:pPr>
        <w:ind w:left="720" w:hanging="360"/>
      </w:p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1A37D8"/>
    <w:multiLevelType w:val="multilevel"/>
    <w:tmpl w:val="29CCF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3EF6D51"/>
    <w:multiLevelType w:val="multilevel"/>
    <w:tmpl w:val="F7FE6D34"/>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6C702A3"/>
    <w:multiLevelType w:val="multilevel"/>
    <w:tmpl w:val="BF78D7D2"/>
    <w:lvl w:ilvl="0">
      <w:start w:val="1"/>
      <w:numFmt w:val="decimal"/>
      <w:lvlText w:val="%1."/>
      <w:lvlJc w:val="left"/>
      <w:pPr>
        <w:ind w:left="720" w:hanging="360"/>
      </w:pPr>
      <w:rPr>
        <w:rFonts w:ascii="Times New Roman" w:eastAsia="Times New Roman" w:hAnsi="Times New Roman" w:cs="Times New Roman"/>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56053DD"/>
    <w:multiLevelType w:val="multilevel"/>
    <w:tmpl w:val="18FCEA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71604170"/>
    <w:multiLevelType w:val="multilevel"/>
    <w:tmpl w:val="7010B44E"/>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774F57A0"/>
    <w:multiLevelType w:val="multilevel"/>
    <w:tmpl w:val="B2D62A1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36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4"/>
  </w:num>
  <w:num w:numId="2">
    <w:abstractNumId w:val="5"/>
  </w:num>
  <w:num w:numId="3">
    <w:abstractNumId w:val="2"/>
  </w:num>
  <w:num w:numId="4">
    <w:abstractNumId w:val="0"/>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51A"/>
    <w:rsid w:val="000E5C2F"/>
    <w:rsid w:val="003259D6"/>
    <w:rsid w:val="00384425"/>
    <w:rsid w:val="00614F0D"/>
    <w:rsid w:val="006C2328"/>
    <w:rsid w:val="007B4DA5"/>
    <w:rsid w:val="00863952"/>
    <w:rsid w:val="009F341F"/>
    <w:rsid w:val="00A70660"/>
    <w:rsid w:val="00AD251A"/>
    <w:rsid w:val="00B8585F"/>
    <w:rsid w:val="00BF46EC"/>
    <w:rsid w:val="00C2114C"/>
    <w:rsid w:val="00C246A9"/>
    <w:rsid w:val="00C25270"/>
    <w:rsid w:val="00C5075B"/>
    <w:rsid w:val="00D3561A"/>
    <w:rsid w:val="00D41A9F"/>
    <w:rsid w:val="00E01D98"/>
    <w:rsid w:val="00E43B88"/>
    <w:rsid w:val="00EC6C37"/>
    <w:rsid w:val="00ED13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F0D24"/>
  <w15:docId w15:val="{2C8D58BF-E43F-44B7-B52B-344948828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autoSpaceDE w:val="0"/>
      <w:autoSpaceDN w:val="0"/>
      <w:adjustRightInd w:val="0"/>
    </w:pPr>
    <w:rPr>
      <w:szCs w:val="20"/>
    </w:rPr>
  </w:style>
  <w:style w:type="paragraph" w:styleId="1">
    <w:name w:val="heading 1"/>
    <w:basedOn w:val="a"/>
    <w:next w:val="a"/>
    <w:link w:val="10"/>
    <w:autoRedefine/>
    <w:qFormat/>
    <w:rsid w:val="00931957"/>
    <w:pPr>
      <w:keepNext/>
      <w:keepLines/>
      <w:widowControl/>
      <w:shd w:val="clear" w:color="auto" w:fill="FFFFFF"/>
      <w:autoSpaceDE/>
      <w:autoSpaceDN/>
      <w:adjustRightInd/>
      <w:spacing w:after="450" w:line="420" w:lineRule="atLeast"/>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customStyle="1" w:styleId="ConsPlusNormal">
    <w:name w:val="ConsPlusNormal"/>
    <w:rsid w:val="00C52F7B"/>
    <w:pPr>
      <w:autoSpaceDE w:val="0"/>
      <w:autoSpaceDN w:val="0"/>
      <w:adjustRightInd w:val="0"/>
      <w:ind w:firstLine="720"/>
    </w:pPr>
    <w:rPr>
      <w:rFonts w:ascii="Arial" w:hAnsi="Arial" w:cs="Arial"/>
      <w:sz w:val="20"/>
      <w:szCs w:val="20"/>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link w:val="a9"/>
    <w:uiPriority w:val="1"/>
    <w:qFormat/>
    <w:rsid w:val="00C52F7B"/>
    <w:pPr>
      <w:ind w:left="708"/>
    </w:pPr>
  </w:style>
  <w:style w:type="table" w:styleId="aa">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A76B1C"/>
    <w:rPr>
      <w:rFonts w:ascii="Tahoma" w:hAnsi="Tahoma" w:cs="Tahoma"/>
      <w:sz w:val="16"/>
      <w:szCs w:val="16"/>
    </w:rPr>
  </w:style>
  <w:style w:type="character" w:customStyle="1" w:styleId="ac">
    <w:name w:val="Текст выноски Знак"/>
    <w:basedOn w:val="a0"/>
    <w:link w:val="ab"/>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931957"/>
    <w:rPr>
      <w:b/>
      <w:color w:val="1E1E1E"/>
      <w:shd w:val="clear" w:color="auto" w:fill="FFFFFF"/>
    </w:rPr>
  </w:style>
  <w:style w:type="paragraph" w:customStyle="1" w:styleId="11">
    <w:name w:val="Обычный1"/>
    <w:rsid w:val="00E20CCD"/>
    <w:rPr>
      <w:rFonts w:ascii="Courier New" w:hAnsi="Courier New"/>
      <w:snapToGrid w:val="0"/>
      <w:sz w:val="20"/>
      <w:szCs w:val="20"/>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autoSpaceDE w:val="0"/>
      <w:autoSpaceDN w:val="0"/>
      <w:adjustRightInd w:val="0"/>
    </w:pPr>
    <w:rPr>
      <w:szCs w:val="20"/>
    </w:rPr>
  </w:style>
  <w:style w:type="paragraph" w:customStyle="1" w:styleId="Default">
    <w:name w:val="Default"/>
    <w:rsid w:val="00F97F47"/>
    <w:pPr>
      <w:autoSpaceDE w:val="0"/>
      <w:autoSpaceDN w:val="0"/>
      <w:adjustRightInd w:val="0"/>
    </w:pPr>
    <w:rPr>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styleId="af8">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9">
    <w:basedOn w:val="TableNormal4"/>
    <w:tblPr>
      <w:tblStyleRowBandSize w:val="1"/>
      <w:tblStyleColBandSize w:val="1"/>
      <w:tblCellMar>
        <w:left w:w="115" w:type="dxa"/>
        <w:right w:w="115" w:type="dxa"/>
      </w:tblCellMar>
    </w:tblPr>
  </w:style>
  <w:style w:type="table" w:customStyle="1" w:styleId="afa">
    <w:basedOn w:val="TableNormal4"/>
    <w:tblPr>
      <w:tblStyleRowBandSize w:val="1"/>
      <w:tblStyleColBandSize w:val="1"/>
      <w:tblCellMar>
        <w:left w:w="57" w:type="dxa"/>
        <w:right w:w="57" w:type="dxa"/>
      </w:tblCellMar>
    </w:tblPr>
  </w:style>
  <w:style w:type="table" w:customStyle="1" w:styleId="afb">
    <w:basedOn w:val="TableNormal4"/>
    <w:tblPr>
      <w:tblStyleRowBandSize w:val="1"/>
      <w:tblStyleColBandSize w:val="1"/>
      <w:tblCellMar>
        <w:left w:w="57" w:type="dxa"/>
        <w:right w:w="57" w:type="dxa"/>
      </w:tblCellMar>
    </w:tblPr>
  </w:style>
  <w:style w:type="table" w:customStyle="1" w:styleId="afc">
    <w:basedOn w:val="TableNormal4"/>
    <w:tblPr>
      <w:tblStyleRowBandSize w:val="1"/>
      <w:tblStyleColBandSize w:val="1"/>
      <w:tblCellMar>
        <w:left w:w="57" w:type="dxa"/>
        <w:right w:w="57" w:type="dxa"/>
      </w:tblCellMar>
    </w:tblPr>
  </w:style>
  <w:style w:type="table" w:customStyle="1" w:styleId="afd">
    <w:basedOn w:val="TableNormal4"/>
    <w:tblPr>
      <w:tblStyleRowBandSize w:val="1"/>
      <w:tblStyleColBandSize w:val="1"/>
      <w:tblCellMar>
        <w:left w:w="57" w:type="dxa"/>
        <w:right w:w="57" w:type="dxa"/>
      </w:tblCellMar>
    </w:tblPr>
  </w:style>
  <w:style w:type="table" w:customStyle="1" w:styleId="afe">
    <w:basedOn w:val="TableNormal4"/>
    <w:tblPr>
      <w:tblStyleRowBandSize w:val="1"/>
      <w:tblStyleColBandSize w:val="1"/>
      <w:tblCellMar>
        <w:left w:w="57" w:type="dxa"/>
        <w:right w:w="57" w:type="dxa"/>
      </w:tblCellMar>
    </w:tblPr>
  </w:style>
  <w:style w:type="table" w:customStyle="1" w:styleId="aff">
    <w:basedOn w:val="TableNormal4"/>
    <w:tblPr>
      <w:tblStyleRowBandSize w:val="1"/>
      <w:tblStyleColBandSize w:val="1"/>
      <w:tblCellMar>
        <w:left w:w="57" w:type="dxa"/>
        <w:right w:w="57" w:type="dxa"/>
      </w:tblCellMar>
    </w:tblPr>
  </w:style>
  <w:style w:type="table" w:customStyle="1" w:styleId="aff0">
    <w:basedOn w:val="TableNormal4"/>
    <w:tblPr>
      <w:tblStyleRowBandSize w:val="1"/>
      <w:tblStyleColBandSize w:val="1"/>
      <w:tblCellMar>
        <w:left w:w="57" w:type="dxa"/>
        <w:right w:w="57" w:type="dxa"/>
      </w:tblCellMar>
    </w:tblPr>
  </w:style>
  <w:style w:type="table" w:customStyle="1" w:styleId="aff1">
    <w:basedOn w:val="TableNormal4"/>
    <w:tblPr>
      <w:tblStyleRowBandSize w:val="1"/>
      <w:tblStyleColBandSize w:val="1"/>
      <w:tblCellMar>
        <w:left w:w="115" w:type="dxa"/>
        <w:right w:w="115" w:type="dxa"/>
      </w:tblCellMar>
    </w:tblPr>
  </w:style>
  <w:style w:type="table" w:customStyle="1" w:styleId="aff2">
    <w:basedOn w:val="TableNormal4"/>
    <w:tblPr>
      <w:tblStyleRowBandSize w:val="1"/>
      <w:tblStyleColBandSize w:val="1"/>
      <w:tblCellMar>
        <w:left w:w="115" w:type="dxa"/>
        <w:right w:w="115" w:type="dxa"/>
      </w:tblCellMar>
    </w:tblPr>
  </w:style>
  <w:style w:type="table" w:customStyle="1" w:styleId="aff3">
    <w:basedOn w:val="TableNormal4"/>
    <w:tblPr>
      <w:tblStyleRowBandSize w:val="1"/>
      <w:tblStyleColBandSize w:val="1"/>
      <w:tblCellMar>
        <w:left w:w="108" w:type="dxa"/>
        <w:right w:w="108" w:type="dxa"/>
      </w:tblCellMar>
    </w:tblPr>
  </w:style>
  <w:style w:type="table" w:customStyle="1" w:styleId="aff4">
    <w:basedOn w:val="TableNormal4"/>
    <w:tblPr>
      <w:tblStyleRowBandSize w:val="1"/>
      <w:tblStyleColBandSize w:val="1"/>
      <w:tblCellMar>
        <w:left w:w="108" w:type="dxa"/>
        <w:right w:w="108" w:type="dxa"/>
      </w:tblCellMar>
    </w:tblPr>
  </w:style>
  <w:style w:type="table" w:customStyle="1" w:styleId="aff5">
    <w:basedOn w:val="TableNormal4"/>
    <w:tblPr>
      <w:tblStyleRowBandSize w:val="1"/>
      <w:tblStyleColBandSize w:val="1"/>
      <w:tblCellMar>
        <w:left w:w="108" w:type="dxa"/>
        <w:right w:w="108" w:type="dxa"/>
      </w:tblCellMar>
    </w:tblPr>
  </w:style>
  <w:style w:type="table" w:customStyle="1" w:styleId="aff6">
    <w:basedOn w:val="TableNormal4"/>
    <w:tblPr>
      <w:tblStyleRowBandSize w:val="1"/>
      <w:tblStyleColBandSize w:val="1"/>
      <w:tblCellMar>
        <w:left w:w="108" w:type="dxa"/>
        <w:right w:w="108" w:type="dxa"/>
      </w:tblCellMar>
    </w:tblPr>
  </w:style>
  <w:style w:type="table" w:customStyle="1" w:styleId="aff7">
    <w:basedOn w:val="TableNormal4"/>
    <w:tblPr>
      <w:tblStyleRowBandSize w:val="1"/>
      <w:tblStyleColBandSize w:val="1"/>
      <w:tblCellMar>
        <w:left w:w="108" w:type="dxa"/>
        <w:right w:w="108" w:type="dxa"/>
      </w:tblCellMar>
    </w:tblPr>
  </w:style>
  <w:style w:type="table" w:customStyle="1" w:styleId="aff8">
    <w:basedOn w:val="TableNormal4"/>
    <w:tblPr>
      <w:tblStyleRowBandSize w:val="1"/>
      <w:tblStyleColBandSize w:val="1"/>
      <w:tblCellMar>
        <w:left w:w="108" w:type="dxa"/>
        <w:right w:w="108" w:type="dxa"/>
      </w:tblCellMar>
    </w:tblPr>
  </w:style>
  <w:style w:type="table" w:customStyle="1" w:styleId="aff9">
    <w:basedOn w:val="TableNormal4"/>
    <w:tblPr>
      <w:tblStyleRowBandSize w:val="1"/>
      <w:tblStyleColBandSize w:val="1"/>
      <w:tblCellMar>
        <w:left w:w="108" w:type="dxa"/>
        <w:right w:w="108" w:type="dxa"/>
      </w:tblCellMar>
    </w:tblPr>
  </w:style>
  <w:style w:type="character" w:customStyle="1" w:styleId="a9">
    <w:name w:val="Абзац списка Знак"/>
    <w:link w:val="a8"/>
    <w:uiPriority w:val="1"/>
    <w:rsid w:val="00BB36D7"/>
    <w:rPr>
      <w:szCs w:val="20"/>
    </w:rPr>
  </w:style>
  <w:style w:type="table" w:customStyle="1" w:styleId="affa">
    <w:basedOn w:val="TableNormal3"/>
    <w:tblPr>
      <w:tblStyleRowBandSize w:val="1"/>
      <w:tblStyleColBandSize w:val="1"/>
      <w:tblCellMar>
        <w:left w:w="108" w:type="dxa"/>
        <w:right w:w="108" w:type="dxa"/>
      </w:tblCellMar>
    </w:tblPr>
  </w:style>
  <w:style w:type="table" w:customStyle="1" w:styleId="affb">
    <w:basedOn w:val="TableNormal3"/>
    <w:tblPr>
      <w:tblStyleRowBandSize w:val="1"/>
      <w:tblStyleColBandSize w:val="1"/>
      <w:tblCellMar>
        <w:left w:w="108" w:type="dxa"/>
        <w:right w:w="108" w:type="dxa"/>
      </w:tblCellMar>
    </w:tblPr>
  </w:style>
  <w:style w:type="table" w:customStyle="1" w:styleId="affc">
    <w:basedOn w:val="TableNormal3"/>
    <w:tblPr>
      <w:tblStyleRowBandSize w:val="1"/>
      <w:tblStyleColBandSize w:val="1"/>
      <w:tblCellMar>
        <w:left w:w="108" w:type="dxa"/>
        <w:right w:w="108" w:type="dxa"/>
      </w:tblCellMar>
    </w:tblPr>
  </w:style>
  <w:style w:type="table" w:customStyle="1" w:styleId="affd">
    <w:basedOn w:val="TableNormal3"/>
    <w:tblPr>
      <w:tblStyleRowBandSize w:val="1"/>
      <w:tblStyleColBandSize w:val="1"/>
      <w:tblCellMar>
        <w:left w:w="108" w:type="dxa"/>
        <w:right w:w="108" w:type="dxa"/>
      </w:tblCellMar>
    </w:tblPr>
  </w:style>
  <w:style w:type="table" w:customStyle="1" w:styleId="affe">
    <w:basedOn w:val="TableNormal3"/>
    <w:tblPr>
      <w:tblStyleRowBandSize w:val="1"/>
      <w:tblStyleColBandSize w:val="1"/>
      <w:tblCellMar>
        <w:left w:w="108" w:type="dxa"/>
        <w:right w:w="108" w:type="dxa"/>
      </w:tblCellMar>
    </w:tblPr>
  </w:style>
  <w:style w:type="table" w:customStyle="1" w:styleId="afff">
    <w:basedOn w:val="TableNormal3"/>
    <w:tblPr>
      <w:tblStyleRowBandSize w:val="1"/>
      <w:tblStyleColBandSize w:val="1"/>
      <w:tblCellMar>
        <w:left w:w="108" w:type="dxa"/>
        <w:right w:w="108" w:type="dxa"/>
      </w:tblCellMar>
    </w:tblPr>
  </w:style>
  <w:style w:type="table" w:customStyle="1" w:styleId="afff0">
    <w:basedOn w:val="TableNormal3"/>
    <w:tblPr>
      <w:tblStyleRowBandSize w:val="1"/>
      <w:tblStyleColBandSize w:val="1"/>
      <w:tblCellMar>
        <w:left w:w="108" w:type="dxa"/>
        <w:right w:w="108" w:type="dxa"/>
      </w:tblCellMar>
    </w:tblPr>
  </w:style>
  <w:style w:type="table" w:customStyle="1" w:styleId="afff1">
    <w:basedOn w:val="TableNormal3"/>
    <w:tblPr>
      <w:tblStyleRowBandSize w:val="1"/>
      <w:tblStyleColBandSize w:val="1"/>
      <w:tblCellMar>
        <w:left w:w="108" w:type="dxa"/>
        <w:right w:w="108" w:type="dxa"/>
      </w:tblCellMar>
    </w:tblPr>
  </w:style>
  <w:style w:type="table" w:customStyle="1" w:styleId="afff2">
    <w:basedOn w:val="TableNormal3"/>
    <w:tblPr>
      <w:tblStyleRowBandSize w:val="1"/>
      <w:tblStyleColBandSize w:val="1"/>
      <w:tblCellMar>
        <w:left w:w="108" w:type="dxa"/>
        <w:right w:w="108" w:type="dxa"/>
      </w:tblCellMar>
    </w:tblPr>
  </w:style>
  <w:style w:type="table" w:customStyle="1" w:styleId="afff3">
    <w:basedOn w:val="TableNormal3"/>
    <w:tblPr>
      <w:tblStyleRowBandSize w:val="1"/>
      <w:tblStyleColBandSize w:val="1"/>
      <w:tblCellMar>
        <w:left w:w="108" w:type="dxa"/>
        <w:right w:w="108" w:type="dxa"/>
      </w:tblCellMar>
    </w:tblPr>
  </w:style>
  <w:style w:type="table" w:customStyle="1" w:styleId="afff4">
    <w:basedOn w:val="TableNormal3"/>
    <w:tblPr>
      <w:tblStyleRowBandSize w:val="1"/>
      <w:tblStyleColBandSize w:val="1"/>
      <w:tblCellMar>
        <w:left w:w="108" w:type="dxa"/>
        <w:right w:w="108" w:type="dxa"/>
      </w:tblCellMar>
    </w:tblPr>
  </w:style>
  <w:style w:type="table" w:customStyle="1" w:styleId="afff5">
    <w:basedOn w:val="TableNormal3"/>
    <w:tblPr>
      <w:tblStyleRowBandSize w:val="1"/>
      <w:tblStyleColBandSize w:val="1"/>
      <w:tblCellMar>
        <w:left w:w="108" w:type="dxa"/>
        <w:right w:w="108" w:type="dxa"/>
      </w:tblCellMar>
    </w:tblPr>
  </w:style>
  <w:style w:type="table" w:customStyle="1" w:styleId="afff6">
    <w:basedOn w:val="TableNormal1"/>
    <w:tblPr>
      <w:tblStyleRowBandSize w:val="1"/>
      <w:tblStyleColBandSize w:val="1"/>
      <w:tblCellMar>
        <w:left w:w="108" w:type="dxa"/>
        <w:right w:w="108" w:type="dxa"/>
      </w:tblCellMar>
    </w:tblPr>
  </w:style>
  <w:style w:type="table" w:customStyle="1" w:styleId="afff7">
    <w:basedOn w:val="TableNormal1"/>
    <w:tblPr>
      <w:tblStyleRowBandSize w:val="1"/>
      <w:tblStyleColBandSize w:val="1"/>
      <w:tblCellMar>
        <w:left w:w="108" w:type="dxa"/>
        <w:right w:w="108" w:type="dxa"/>
      </w:tblCellMar>
    </w:tblPr>
  </w:style>
  <w:style w:type="table" w:customStyle="1" w:styleId="afff8">
    <w:basedOn w:val="TableNormal1"/>
    <w:tblPr>
      <w:tblStyleRowBandSize w:val="1"/>
      <w:tblStyleColBandSize w:val="1"/>
      <w:tblCellMar>
        <w:left w:w="108" w:type="dxa"/>
        <w:right w:w="108" w:type="dxa"/>
      </w:tblCellMar>
    </w:tblPr>
  </w:style>
  <w:style w:type="table" w:customStyle="1" w:styleId="afff9">
    <w:basedOn w:val="TableNormal1"/>
    <w:tblPr>
      <w:tblStyleRowBandSize w:val="1"/>
      <w:tblStyleColBandSize w:val="1"/>
      <w:tblCellMar>
        <w:left w:w="108" w:type="dxa"/>
        <w:right w:w="108" w:type="dxa"/>
      </w:tblCellMar>
    </w:tblPr>
  </w:style>
  <w:style w:type="table" w:customStyle="1" w:styleId="afffa">
    <w:basedOn w:val="TableNormal1"/>
    <w:tblPr>
      <w:tblStyleRowBandSize w:val="1"/>
      <w:tblStyleColBandSize w:val="1"/>
      <w:tblCellMar>
        <w:left w:w="108" w:type="dxa"/>
        <w:right w:w="108" w:type="dxa"/>
      </w:tblCellMar>
    </w:tblPr>
  </w:style>
  <w:style w:type="table" w:customStyle="1" w:styleId="afffb">
    <w:basedOn w:val="TableNormal1"/>
    <w:tblPr>
      <w:tblStyleRowBandSize w:val="1"/>
      <w:tblStyleColBandSize w:val="1"/>
      <w:tblCellMar>
        <w:left w:w="108" w:type="dxa"/>
        <w:right w:w="108" w:type="dxa"/>
      </w:tblCellMar>
    </w:tblPr>
  </w:style>
  <w:style w:type="table" w:customStyle="1" w:styleId="afffc">
    <w:basedOn w:val="TableNormal0"/>
    <w:tblPr>
      <w:tblStyleRowBandSize w:val="1"/>
      <w:tblStyleColBandSize w:val="1"/>
      <w:tblCellMar>
        <w:left w:w="108" w:type="dxa"/>
        <w:right w:w="108" w:type="dxa"/>
      </w:tblCellMar>
    </w:tblPr>
  </w:style>
  <w:style w:type="table" w:customStyle="1" w:styleId="afffd">
    <w:basedOn w:val="TableNormal0"/>
    <w:tblPr>
      <w:tblStyleRowBandSize w:val="1"/>
      <w:tblStyleColBandSize w:val="1"/>
      <w:tblCellMar>
        <w:left w:w="108" w:type="dxa"/>
        <w:right w:w="108" w:type="dxa"/>
      </w:tblCellMar>
    </w:tblPr>
  </w:style>
  <w:style w:type="table" w:customStyle="1" w:styleId="afffe">
    <w:basedOn w:val="TableNormal0"/>
    <w:tblPr>
      <w:tblStyleRowBandSize w:val="1"/>
      <w:tblStyleColBandSize w:val="1"/>
      <w:tblCellMar>
        <w:left w:w="108" w:type="dxa"/>
        <w:right w:w="108" w:type="dxa"/>
      </w:tblCellMar>
    </w:tblPr>
  </w:style>
  <w:style w:type="table" w:customStyle="1" w:styleId="affff">
    <w:basedOn w:val="TableNormal0"/>
    <w:tblPr>
      <w:tblStyleRowBandSize w:val="1"/>
      <w:tblStyleColBandSize w:val="1"/>
      <w:tblCellMar>
        <w:left w:w="108" w:type="dxa"/>
        <w:right w:w="108" w:type="dxa"/>
      </w:tblCellMar>
    </w:tblPr>
  </w:style>
  <w:style w:type="table" w:customStyle="1" w:styleId="affff0">
    <w:basedOn w:val="TableNormal0"/>
    <w:tblPr>
      <w:tblStyleRowBandSize w:val="1"/>
      <w:tblStyleColBandSize w:val="1"/>
      <w:tblCellMar>
        <w:left w:w="108" w:type="dxa"/>
        <w:right w:w="108" w:type="dxa"/>
      </w:tblCellMar>
    </w:tblPr>
  </w:style>
  <w:style w:type="table" w:customStyle="1" w:styleId="affff1">
    <w:basedOn w:val="TableNormal0"/>
    <w:tblPr>
      <w:tblStyleRowBandSize w:val="1"/>
      <w:tblStyleColBandSize w:val="1"/>
      <w:tblCellMar>
        <w:left w:w="108" w:type="dxa"/>
        <w:right w:w="108" w:type="dxa"/>
      </w:tblCellMar>
    </w:tblPr>
  </w:style>
  <w:style w:type="paragraph" w:customStyle="1" w:styleId="margins18">
    <w:name w:val="margins18"/>
    <w:basedOn w:val="a"/>
    <w:rsid w:val="00863952"/>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2906">
      <w:bodyDiv w:val="1"/>
      <w:marLeft w:val="0"/>
      <w:marRight w:val="0"/>
      <w:marTop w:val="0"/>
      <w:marBottom w:val="0"/>
      <w:divBdr>
        <w:top w:val="none" w:sz="0" w:space="0" w:color="auto"/>
        <w:left w:val="none" w:sz="0" w:space="0" w:color="auto"/>
        <w:bottom w:val="none" w:sz="0" w:space="0" w:color="auto"/>
        <w:right w:val="none" w:sz="0" w:space="0" w:color="auto"/>
      </w:divBdr>
    </w:div>
    <w:div w:id="200435005">
      <w:bodyDiv w:val="1"/>
      <w:marLeft w:val="0"/>
      <w:marRight w:val="0"/>
      <w:marTop w:val="0"/>
      <w:marBottom w:val="0"/>
      <w:divBdr>
        <w:top w:val="none" w:sz="0" w:space="0" w:color="auto"/>
        <w:left w:val="none" w:sz="0" w:space="0" w:color="auto"/>
        <w:bottom w:val="none" w:sz="0" w:space="0" w:color="auto"/>
        <w:right w:val="none" w:sz="0" w:space="0" w:color="auto"/>
      </w:divBdr>
    </w:div>
    <w:div w:id="1375229064">
      <w:bodyDiv w:val="1"/>
      <w:marLeft w:val="0"/>
      <w:marRight w:val="0"/>
      <w:marTop w:val="0"/>
      <w:marBottom w:val="0"/>
      <w:divBdr>
        <w:top w:val="none" w:sz="0" w:space="0" w:color="auto"/>
        <w:left w:val="none" w:sz="0" w:space="0" w:color="auto"/>
        <w:bottom w:val="none" w:sz="0" w:space="0" w:color="auto"/>
        <w:right w:val="none" w:sz="0" w:space="0" w:color="auto"/>
      </w:divBdr>
    </w:div>
    <w:div w:id="1440755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lioclub.ru/" TargetMode="External"/><Relationship Id="rId13" Type="http://schemas.openxmlformats.org/officeDocument/2006/relationships/hyperlink" Target="http://elibrary.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 TargetMode="External"/><Relationship Id="rId5" Type="http://schemas.openxmlformats.org/officeDocument/2006/relationships/webSettings" Target="webSettings.xml"/><Relationship Id="rId15" Type="http://schemas.openxmlformats.org/officeDocument/2006/relationships/hyperlink" Target="https://www.campus.fa.ru/" TargetMode="External"/><Relationship Id="rId10" Type="http://schemas.openxmlformats.org/officeDocument/2006/relationships/hyperlink" Target="http://lib.alpinadigital.ru/en/library" TargetMode="External"/><Relationship Id="rId4" Type="http://schemas.openxmlformats.org/officeDocument/2006/relationships/settings" Target="settings.xml"/><Relationship Id="rId9" Type="http://schemas.openxmlformats.org/officeDocument/2006/relationships/hyperlink" Target="http://www.znanium.com"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wq2QF1Anjn9XCzWvB7CWKcTEFQ==">CgMxLjAyCWguMXQzaDVzZjIIaC5namRneHMyCWguMzBqMHpsbDIJaC4xZm9iOXRlMgloLjN6bnlzaDcyDmguMTQyajY2dGtubmRyMgloLjJldDkycDAyCGgudHlqY3d0Mg5oLmJvNnI5cXg1MjB0cDIOaC4zcmxvZ2Vuc3F4cDkyCWguNGQzNG9nODIJaC4yNmluMXJnMgloLjJzOGV5bzEyCGgubG54Yno5MgloLjM1bmt1bjIyDmgubTE0aXV6NWV6bTlvMg5oLm5kZDUwZmJ5dmV6dzIJaC40NHNpbmlvMgloLjJqeHN4cWgyCGguejMzN3lhMg5oLmcwa2J4M21jaHlicTIJaC4zZHk2dmttMgloLjNqMnFxbTMyDmguajhjbGwzdHM4eW80OAByITExRWZYM3cteE5BMEZrMDlhdTBOV0JwX3FiWUt3aV9H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21</Pages>
  <Words>5309</Words>
  <Characters>30267</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8</cp:revision>
  <dcterms:created xsi:type="dcterms:W3CDTF">2024-05-20T12:32:00Z</dcterms:created>
  <dcterms:modified xsi:type="dcterms:W3CDTF">2026-05-25T13:34:00Z</dcterms:modified>
</cp:coreProperties>
</file>